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1844D" w14:textId="77777777" w:rsidR="00300732" w:rsidRPr="00425F7B" w:rsidRDefault="00300732">
      <w:pPr>
        <w:ind w:right="282"/>
        <w:rPr>
          <w:rFonts w:ascii="Comic Sans MS" w:eastAsia="Comic Sans MS" w:hAnsi="Comic Sans MS" w:cs="Comic Sans MS"/>
          <w:sz w:val="16"/>
          <w:szCs w:val="16"/>
        </w:rPr>
      </w:pPr>
    </w:p>
    <w:p w14:paraId="754A02A6" w14:textId="06B9815C" w:rsidR="00300732" w:rsidRPr="00425F7B" w:rsidRDefault="002F76A0">
      <w:pPr>
        <w:rPr>
          <w:rFonts w:ascii="Comic Sans MS" w:eastAsia="Comic Sans MS" w:hAnsi="Comic Sans MS" w:cs="Comic Sans MS"/>
          <w:b/>
          <w:sz w:val="16"/>
          <w:szCs w:val="16"/>
          <w:u w:val="single"/>
        </w:rPr>
      </w:pPr>
      <w:r w:rsidRPr="00425F7B">
        <w:rPr>
          <w:rFonts w:ascii="Comic Sans MS" w:eastAsia="Comic Sans MS" w:hAnsi="Comic Sans MS" w:cs="Comic Sans MS"/>
          <w:b/>
          <w:sz w:val="16"/>
          <w:szCs w:val="16"/>
          <w:u w:val="single"/>
        </w:rPr>
        <w:t>Exercice</w:t>
      </w:r>
      <w:r w:rsidR="00D12A19">
        <w:rPr>
          <w:rFonts w:ascii="Comic Sans MS" w:eastAsia="Comic Sans MS" w:hAnsi="Comic Sans MS" w:cs="Comic Sans MS"/>
          <w:b/>
          <w:sz w:val="16"/>
          <w:szCs w:val="16"/>
          <w:u w:val="single"/>
        </w:rPr>
        <w:t xml:space="preserve"> : </w:t>
      </w:r>
      <w:r w:rsidRPr="00425F7B">
        <w:rPr>
          <w:rFonts w:ascii="Comic Sans MS" w:eastAsia="Comic Sans MS" w:hAnsi="Comic Sans MS" w:cs="Comic Sans MS"/>
          <w:b/>
          <w:sz w:val="16"/>
          <w:szCs w:val="16"/>
          <w:u w:val="single"/>
        </w:rPr>
        <w:t>Organisation : (</w:t>
      </w:r>
      <w:r w:rsidR="00B46296" w:rsidRPr="00425F7B">
        <w:rPr>
          <w:rFonts w:ascii="Comic Sans MS" w:eastAsia="Comic Sans MS" w:hAnsi="Comic Sans MS" w:cs="Comic Sans MS"/>
          <w:b/>
          <w:sz w:val="16"/>
          <w:szCs w:val="16"/>
          <w:u w:val="single"/>
        </w:rPr>
        <w:t xml:space="preserve">6 </w:t>
      </w:r>
      <w:r w:rsidRPr="00425F7B">
        <w:rPr>
          <w:rFonts w:ascii="Comic Sans MS" w:eastAsia="Comic Sans MS" w:hAnsi="Comic Sans MS" w:cs="Comic Sans MS"/>
          <w:b/>
          <w:sz w:val="16"/>
          <w:szCs w:val="16"/>
          <w:u w:val="single"/>
        </w:rPr>
        <w:t>pts)</w:t>
      </w:r>
    </w:p>
    <w:p w14:paraId="33548AD9" w14:textId="77777777" w:rsidR="00300732" w:rsidRPr="00425F7B" w:rsidRDefault="00300732">
      <w:pPr>
        <w:rPr>
          <w:rFonts w:ascii="Comic Sans MS" w:eastAsia="Comic Sans MS" w:hAnsi="Comic Sans MS" w:cs="Comic Sans MS"/>
          <w:b/>
          <w:sz w:val="16"/>
          <w:szCs w:val="16"/>
        </w:rPr>
      </w:pPr>
    </w:p>
    <w:p w14:paraId="4D5F7A14" w14:textId="77777777" w:rsidR="00300732" w:rsidRPr="00425F7B" w:rsidRDefault="002F76A0">
      <w:pPr>
        <w:rPr>
          <w:rFonts w:ascii="Comic Sans MS" w:eastAsia="Comic Sans MS" w:hAnsi="Comic Sans MS" w:cs="Comic Sans MS"/>
          <w:sz w:val="16"/>
          <w:szCs w:val="16"/>
        </w:rPr>
      </w:pPr>
      <w:r w:rsidRPr="00425F7B">
        <w:rPr>
          <w:rFonts w:ascii="Comic Sans MS" w:eastAsia="Comic Sans MS" w:hAnsi="Comic Sans MS" w:cs="Comic Sans MS"/>
          <w:sz w:val="16"/>
          <w:szCs w:val="16"/>
        </w:rPr>
        <w:t>Votre club organise un examen N4 pour 6 candidats, avec la délégation de la CTR, devant se dérouler sur un week-end (du vendredi 17h au dimanche 13h au plus tard). En tant que MF2, il vous demande de l’organiser et vous disposez pour cela :</w:t>
      </w:r>
    </w:p>
    <w:p w14:paraId="62DB2389" w14:textId="1E00C975" w:rsidR="00300732" w:rsidRPr="00425F7B" w:rsidRDefault="002F76A0">
      <w:pPr>
        <w:numPr>
          <w:ilvl w:val="1"/>
          <w:numId w:val="4"/>
        </w:numPr>
        <w:pBdr>
          <w:top w:val="nil"/>
          <w:left w:val="nil"/>
          <w:bottom w:val="nil"/>
          <w:right w:val="nil"/>
          <w:between w:val="nil"/>
        </w:pBdr>
        <w:spacing w:line="276" w:lineRule="auto"/>
        <w:rPr>
          <w:color w:val="000000"/>
          <w:sz w:val="16"/>
          <w:szCs w:val="16"/>
        </w:rPr>
      </w:pPr>
      <w:r w:rsidRPr="00425F7B">
        <w:rPr>
          <w:rFonts w:ascii="Comic Sans MS" w:eastAsia="Comic Sans MS" w:hAnsi="Comic Sans MS" w:cs="Comic Sans MS"/>
          <w:color w:val="000000"/>
          <w:sz w:val="16"/>
          <w:szCs w:val="16"/>
        </w:rPr>
        <w:t>des moniteurs du club (vous-même</w:t>
      </w:r>
      <w:r w:rsidR="000370B9" w:rsidRPr="00425F7B">
        <w:rPr>
          <w:rFonts w:ascii="Comic Sans MS" w:eastAsia="Comic Sans MS" w:hAnsi="Comic Sans MS" w:cs="Comic Sans MS"/>
          <w:color w:val="000000"/>
          <w:sz w:val="16"/>
          <w:szCs w:val="16"/>
        </w:rPr>
        <w:t xml:space="preserve"> MF2</w:t>
      </w:r>
      <w:r w:rsidRPr="00425F7B">
        <w:rPr>
          <w:rFonts w:ascii="Comic Sans MS" w:eastAsia="Comic Sans MS" w:hAnsi="Comic Sans MS" w:cs="Comic Sans MS"/>
          <w:color w:val="000000"/>
          <w:sz w:val="16"/>
          <w:szCs w:val="16"/>
        </w:rPr>
        <w:t xml:space="preserve"> et 5 MF1)</w:t>
      </w:r>
    </w:p>
    <w:p w14:paraId="0BEF298C" w14:textId="77777777" w:rsidR="00300732" w:rsidRPr="00425F7B" w:rsidRDefault="002F76A0">
      <w:pPr>
        <w:numPr>
          <w:ilvl w:val="1"/>
          <w:numId w:val="4"/>
        </w:numPr>
        <w:pBdr>
          <w:top w:val="nil"/>
          <w:left w:val="nil"/>
          <w:bottom w:val="nil"/>
          <w:right w:val="nil"/>
          <w:between w:val="nil"/>
        </w:pBdr>
        <w:spacing w:line="276" w:lineRule="auto"/>
        <w:rPr>
          <w:color w:val="000000"/>
          <w:sz w:val="16"/>
          <w:szCs w:val="16"/>
        </w:rPr>
      </w:pPr>
      <w:r w:rsidRPr="00425F7B">
        <w:rPr>
          <w:rFonts w:ascii="Comic Sans MS" w:eastAsia="Comic Sans MS" w:hAnsi="Comic Sans MS" w:cs="Comic Sans MS"/>
          <w:color w:val="000000"/>
          <w:sz w:val="16"/>
          <w:szCs w:val="16"/>
        </w:rPr>
        <w:t>2 MF2 externes au club, fournis par la CTR, dont un sera délégué de la CTR</w:t>
      </w:r>
    </w:p>
    <w:p w14:paraId="71198D1D" w14:textId="77777777" w:rsidR="00300732" w:rsidRPr="00425F7B" w:rsidRDefault="002F76A0">
      <w:pPr>
        <w:numPr>
          <w:ilvl w:val="1"/>
          <w:numId w:val="4"/>
        </w:numPr>
        <w:pBdr>
          <w:top w:val="nil"/>
          <w:left w:val="nil"/>
          <w:bottom w:val="nil"/>
          <w:right w:val="nil"/>
          <w:between w:val="nil"/>
        </w:pBdr>
        <w:spacing w:line="276" w:lineRule="auto"/>
        <w:rPr>
          <w:color w:val="000000"/>
          <w:sz w:val="16"/>
          <w:szCs w:val="16"/>
        </w:rPr>
      </w:pPr>
      <w:r w:rsidRPr="00425F7B">
        <w:rPr>
          <w:rFonts w:ascii="Comic Sans MS" w:eastAsia="Comic Sans MS" w:hAnsi="Comic Sans MS" w:cs="Comic Sans MS"/>
          <w:color w:val="000000"/>
          <w:sz w:val="16"/>
          <w:szCs w:val="16"/>
        </w:rPr>
        <w:t>un bateau avec son pilote, pouvant embarquer 20 personnes (dont le pilote)</w:t>
      </w:r>
    </w:p>
    <w:p w14:paraId="7C4786A5" w14:textId="77777777" w:rsidR="00300732" w:rsidRPr="00425F7B" w:rsidRDefault="002F76A0">
      <w:pPr>
        <w:numPr>
          <w:ilvl w:val="1"/>
          <w:numId w:val="4"/>
        </w:numPr>
        <w:pBdr>
          <w:top w:val="nil"/>
          <w:left w:val="nil"/>
          <w:bottom w:val="nil"/>
          <w:right w:val="nil"/>
          <w:between w:val="nil"/>
        </w:pBdr>
        <w:spacing w:line="276" w:lineRule="auto"/>
        <w:rPr>
          <w:color w:val="000000"/>
          <w:sz w:val="16"/>
          <w:szCs w:val="16"/>
        </w:rPr>
      </w:pPr>
      <w:r w:rsidRPr="00425F7B">
        <w:rPr>
          <w:rFonts w:ascii="Comic Sans MS" w:eastAsia="Comic Sans MS" w:hAnsi="Comic Sans MS" w:cs="Comic Sans MS"/>
          <w:color w:val="000000"/>
          <w:sz w:val="16"/>
          <w:szCs w:val="16"/>
        </w:rPr>
        <w:t>une salle de cours pouvant accueillir 15 personnes</w:t>
      </w:r>
    </w:p>
    <w:p w14:paraId="5F05648C" w14:textId="77777777" w:rsidR="00300732" w:rsidRPr="00425F7B" w:rsidRDefault="002F76A0">
      <w:pPr>
        <w:numPr>
          <w:ilvl w:val="1"/>
          <w:numId w:val="4"/>
        </w:numPr>
        <w:pBdr>
          <w:top w:val="nil"/>
          <w:left w:val="nil"/>
          <w:bottom w:val="nil"/>
          <w:right w:val="nil"/>
          <w:between w:val="nil"/>
        </w:pBdr>
        <w:spacing w:after="200" w:line="276" w:lineRule="auto"/>
        <w:rPr>
          <w:color w:val="000000"/>
          <w:sz w:val="16"/>
          <w:szCs w:val="16"/>
        </w:rPr>
      </w:pPr>
      <w:r w:rsidRPr="00425F7B">
        <w:rPr>
          <w:rFonts w:ascii="Comic Sans MS" w:eastAsia="Comic Sans MS" w:hAnsi="Comic Sans MS" w:cs="Comic Sans MS"/>
          <w:color w:val="000000"/>
          <w:sz w:val="16"/>
          <w:szCs w:val="16"/>
        </w:rPr>
        <w:t>du matériel nécessaire à l’ensemble des situations d’examen</w:t>
      </w:r>
    </w:p>
    <w:p w14:paraId="6CEF2B65" w14:textId="77777777" w:rsidR="00300732" w:rsidRPr="00425F7B" w:rsidRDefault="002F76A0">
      <w:pPr>
        <w:rPr>
          <w:rFonts w:ascii="Comic Sans MS" w:eastAsia="Comic Sans MS" w:hAnsi="Comic Sans MS" w:cs="Comic Sans MS"/>
          <w:sz w:val="16"/>
          <w:szCs w:val="16"/>
        </w:rPr>
      </w:pPr>
      <w:r w:rsidRPr="00425F7B">
        <w:rPr>
          <w:rFonts w:ascii="Comic Sans MS" w:eastAsia="Comic Sans MS" w:hAnsi="Comic Sans MS" w:cs="Comic Sans MS"/>
          <w:sz w:val="16"/>
          <w:szCs w:val="16"/>
        </w:rPr>
        <w:t>Votre zone de plongée vous permet d’assurer des sorties dans toutes les conditions, sur des sites présentant des caractéristiques suffisantes au déroulement des épreuves, et à 20 min maximum de navigation du port d’attache.</w:t>
      </w:r>
    </w:p>
    <w:p w14:paraId="2E60A80B" w14:textId="77777777" w:rsidR="00300732" w:rsidRPr="00425F7B" w:rsidRDefault="002F76A0">
      <w:pPr>
        <w:rPr>
          <w:rFonts w:ascii="Comic Sans MS" w:eastAsia="Comic Sans MS" w:hAnsi="Comic Sans MS" w:cs="Comic Sans MS"/>
          <w:sz w:val="16"/>
          <w:szCs w:val="16"/>
        </w:rPr>
      </w:pPr>
      <w:r w:rsidRPr="00425F7B">
        <w:rPr>
          <w:rFonts w:ascii="Comic Sans MS" w:eastAsia="Comic Sans MS" w:hAnsi="Comic Sans MS" w:cs="Comic Sans MS"/>
          <w:sz w:val="16"/>
          <w:szCs w:val="16"/>
        </w:rPr>
        <w:t>Les 9 candidats ont été formés au cours de la saison, de manière continue, par l’ensemble des moniteurs du club.</w:t>
      </w:r>
    </w:p>
    <w:p w14:paraId="4D1B8CA1" w14:textId="77777777" w:rsidR="00300732" w:rsidRPr="00425F7B" w:rsidRDefault="002F76A0">
      <w:pPr>
        <w:rPr>
          <w:rFonts w:ascii="Comic Sans MS" w:eastAsia="Comic Sans MS" w:hAnsi="Comic Sans MS" w:cs="Comic Sans MS"/>
          <w:sz w:val="16"/>
          <w:szCs w:val="16"/>
        </w:rPr>
      </w:pPr>
      <w:r w:rsidRPr="00425F7B">
        <w:rPr>
          <w:rFonts w:ascii="Comic Sans MS" w:eastAsia="Comic Sans MS" w:hAnsi="Comic Sans MS" w:cs="Comic Sans MS"/>
          <w:sz w:val="16"/>
          <w:szCs w:val="16"/>
        </w:rPr>
        <w:t>Vous assumerez également le rôle de président du jury, avec l’accord du président de la CTR.</w:t>
      </w:r>
    </w:p>
    <w:p w14:paraId="34EEE623" w14:textId="77777777" w:rsidR="00300732" w:rsidRPr="00425F7B" w:rsidRDefault="00300732">
      <w:pPr>
        <w:rPr>
          <w:rFonts w:ascii="Comic Sans MS" w:eastAsia="Comic Sans MS" w:hAnsi="Comic Sans MS" w:cs="Comic Sans MS"/>
          <w:sz w:val="16"/>
          <w:szCs w:val="16"/>
        </w:rPr>
      </w:pPr>
    </w:p>
    <w:p w14:paraId="4BFFAAE6" w14:textId="77777777" w:rsidR="00300732" w:rsidRPr="00425F7B" w:rsidRDefault="002F76A0">
      <w:pPr>
        <w:numPr>
          <w:ilvl w:val="0"/>
          <w:numId w:val="8"/>
        </w:numPr>
        <w:pBdr>
          <w:top w:val="nil"/>
          <w:left w:val="nil"/>
          <w:bottom w:val="nil"/>
          <w:right w:val="nil"/>
          <w:between w:val="nil"/>
        </w:pBdr>
        <w:spacing w:after="200" w:line="276" w:lineRule="auto"/>
        <w:rPr>
          <w:rFonts w:ascii="Comic Sans MS" w:eastAsia="Comic Sans MS" w:hAnsi="Comic Sans MS" w:cs="Comic Sans MS"/>
          <w:color w:val="000000"/>
          <w:sz w:val="16"/>
          <w:szCs w:val="16"/>
        </w:rPr>
      </w:pPr>
      <w:r w:rsidRPr="00425F7B">
        <w:rPr>
          <w:rFonts w:ascii="Comic Sans MS" w:eastAsia="Comic Sans MS" w:hAnsi="Comic Sans MS" w:cs="Comic Sans MS"/>
          <w:color w:val="000000"/>
          <w:sz w:val="16"/>
          <w:szCs w:val="16"/>
        </w:rPr>
        <w:t>Comment constituez-vous votre jury ? Justifiez vos choix (2 points)</w:t>
      </w:r>
    </w:p>
    <w:p w14:paraId="2A4C1FC2" w14:textId="77777777" w:rsidR="00300732" w:rsidRPr="00425F7B" w:rsidRDefault="002F76A0">
      <w:pPr>
        <w:rPr>
          <w:rFonts w:ascii="Comic Sans MS" w:eastAsia="Comic Sans MS" w:hAnsi="Comic Sans MS" w:cs="Comic Sans MS"/>
          <w:i/>
          <w:iCs/>
          <w:color w:val="365F91"/>
          <w:sz w:val="16"/>
          <w:szCs w:val="16"/>
        </w:rPr>
      </w:pPr>
      <w:r w:rsidRPr="00425F7B">
        <w:rPr>
          <w:rFonts w:ascii="Comic Sans MS" w:eastAsia="Comic Sans MS" w:hAnsi="Comic Sans MS" w:cs="Comic Sans MS"/>
          <w:i/>
          <w:iCs/>
          <w:color w:val="365F91"/>
          <w:sz w:val="16"/>
          <w:szCs w:val="16"/>
        </w:rPr>
        <w:t>Au total, il y a 3 MF2 et 5 MF1 susceptibles d’être au jury.  Cependant, le nombre de jurés E4 doit être supérieur ou égal au nombre de E3. On choisira donc de faire un jury avec 3 MF2 et 3 MF1.</w:t>
      </w:r>
    </w:p>
    <w:p w14:paraId="456B2606" w14:textId="77777777" w:rsidR="00300732" w:rsidRPr="00425F7B" w:rsidRDefault="002F76A0">
      <w:pPr>
        <w:rPr>
          <w:rFonts w:ascii="Comic Sans MS" w:eastAsia="Comic Sans MS" w:hAnsi="Comic Sans MS" w:cs="Comic Sans MS"/>
          <w:i/>
          <w:iCs/>
          <w:color w:val="365F91"/>
          <w:sz w:val="16"/>
          <w:szCs w:val="16"/>
        </w:rPr>
      </w:pPr>
      <w:r w:rsidRPr="00425F7B">
        <w:rPr>
          <w:rFonts w:ascii="Comic Sans MS" w:eastAsia="Comic Sans MS" w:hAnsi="Comic Sans MS" w:cs="Comic Sans MS"/>
          <w:i/>
          <w:iCs/>
          <w:color w:val="365F91"/>
          <w:sz w:val="16"/>
          <w:szCs w:val="16"/>
        </w:rPr>
        <w:t xml:space="preserve">Le MFT imposant que dans les ateliers, il y ait toujours </w:t>
      </w:r>
      <w:proofErr w:type="gramStart"/>
      <w:r w:rsidRPr="00425F7B">
        <w:rPr>
          <w:rFonts w:ascii="Comic Sans MS" w:eastAsia="Comic Sans MS" w:hAnsi="Comic Sans MS" w:cs="Comic Sans MS"/>
          <w:i/>
          <w:iCs/>
          <w:color w:val="365F91"/>
          <w:sz w:val="16"/>
          <w:szCs w:val="16"/>
        </w:rPr>
        <w:t>a</w:t>
      </w:r>
      <w:proofErr w:type="gramEnd"/>
      <w:r w:rsidRPr="00425F7B">
        <w:rPr>
          <w:rFonts w:ascii="Comic Sans MS" w:eastAsia="Comic Sans MS" w:hAnsi="Comic Sans MS" w:cs="Comic Sans MS"/>
          <w:i/>
          <w:iCs/>
          <w:color w:val="365F91"/>
          <w:sz w:val="16"/>
          <w:szCs w:val="16"/>
        </w:rPr>
        <w:t xml:space="preserve"> minima un E4, nous ferons au maximum 3 ateliers, chacun composé d’un MF2 et d’un MF1 (sauf pour les épreuves du groupe 1).</w:t>
      </w:r>
    </w:p>
    <w:p w14:paraId="3A9E9822" w14:textId="77777777" w:rsidR="00300732" w:rsidRPr="00425F7B" w:rsidRDefault="00300732">
      <w:pPr>
        <w:rPr>
          <w:rFonts w:ascii="Comic Sans MS" w:eastAsia="Comic Sans MS" w:hAnsi="Comic Sans MS" w:cs="Comic Sans MS"/>
          <w:color w:val="365F91"/>
          <w:sz w:val="16"/>
          <w:szCs w:val="16"/>
        </w:rPr>
      </w:pPr>
    </w:p>
    <w:p w14:paraId="713F3607" w14:textId="5D46EF48" w:rsidR="00300732" w:rsidRPr="00425F7B" w:rsidRDefault="002F76A0">
      <w:pPr>
        <w:numPr>
          <w:ilvl w:val="0"/>
          <w:numId w:val="8"/>
        </w:numPr>
        <w:pBdr>
          <w:top w:val="nil"/>
          <w:left w:val="nil"/>
          <w:bottom w:val="nil"/>
          <w:right w:val="nil"/>
          <w:between w:val="nil"/>
        </w:pBdr>
        <w:spacing w:after="200" w:line="276" w:lineRule="auto"/>
        <w:rPr>
          <w:rFonts w:ascii="Comic Sans MS" w:eastAsia="Comic Sans MS" w:hAnsi="Comic Sans MS" w:cs="Comic Sans MS"/>
          <w:color w:val="000000"/>
          <w:sz w:val="16"/>
          <w:szCs w:val="16"/>
        </w:rPr>
      </w:pPr>
      <w:r w:rsidRPr="00425F7B">
        <w:rPr>
          <w:rFonts w:ascii="Comic Sans MS" w:eastAsia="Comic Sans MS" w:hAnsi="Comic Sans MS" w:cs="Comic Sans MS"/>
          <w:color w:val="000000"/>
          <w:sz w:val="16"/>
          <w:szCs w:val="16"/>
        </w:rPr>
        <w:t>Pour votre organisation, quels sont les points clés que vous prenez en compte ? (</w:t>
      </w:r>
      <w:r w:rsidR="00B46296" w:rsidRPr="00425F7B">
        <w:rPr>
          <w:rFonts w:ascii="Comic Sans MS" w:eastAsia="Comic Sans MS" w:hAnsi="Comic Sans MS" w:cs="Comic Sans MS"/>
          <w:color w:val="000000"/>
          <w:sz w:val="16"/>
          <w:szCs w:val="16"/>
        </w:rPr>
        <w:t>1</w:t>
      </w:r>
      <w:r w:rsidRPr="00425F7B">
        <w:rPr>
          <w:rFonts w:ascii="Comic Sans MS" w:eastAsia="Comic Sans MS" w:hAnsi="Comic Sans MS" w:cs="Comic Sans MS"/>
          <w:color w:val="000000"/>
          <w:sz w:val="16"/>
          <w:szCs w:val="16"/>
        </w:rPr>
        <w:t xml:space="preserve"> points)</w:t>
      </w:r>
    </w:p>
    <w:p w14:paraId="2108970B" w14:textId="77777777" w:rsidR="00300732" w:rsidRPr="00425F7B" w:rsidRDefault="002F76A0">
      <w:pPr>
        <w:rPr>
          <w:rFonts w:ascii="Comic Sans MS" w:eastAsia="Comic Sans MS" w:hAnsi="Comic Sans MS" w:cs="Comic Sans MS"/>
          <w:i/>
          <w:iCs/>
          <w:color w:val="365F91"/>
          <w:sz w:val="16"/>
          <w:szCs w:val="16"/>
        </w:rPr>
      </w:pPr>
      <w:r w:rsidRPr="00425F7B">
        <w:rPr>
          <w:rFonts w:ascii="Comic Sans MS" w:eastAsia="Comic Sans MS" w:hAnsi="Comic Sans MS" w:cs="Comic Sans MS"/>
          <w:i/>
          <w:iCs/>
          <w:color w:val="365F91"/>
          <w:sz w:val="16"/>
          <w:szCs w:val="16"/>
        </w:rPr>
        <w:t>La problématique majeure de cet examen est qu’il y a plus de candidats que de jurys et que l’on va devoir assurer la sécurité de tout le monde de manière optimale. On va donc devoir se débrouiller en particulier pour que les jurys  n’effectuent pas trop de remontées à la suite (exemple : un jury qui prendrait 3 remontées de 40 m). Dans ce cas précis, on respectera les recommandations de la CTN en termes d’ateliers verticaux au cours d’une séance (soit 3 pour les DTMR et 2 pour les plongées à 40m).</w:t>
      </w:r>
    </w:p>
    <w:p w14:paraId="61973512" w14:textId="77777777" w:rsidR="00300732" w:rsidRPr="00425F7B" w:rsidRDefault="002F76A0">
      <w:pPr>
        <w:rPr>
          <w:rFonts w:ascii="Comic Sans MS" w:eastAsia="Comic Sans MS" w:hAnsi="Comic Sans MS" w:cs="Comic Sans MS"/>
          <w:i/>
          <w:iCs/>
          <w:color w:val="365F91"/>
          <w:sz w:val="16"/>
          <w:szCs w:val="16"/>
        </w:rPr>
      </w:pPr>
      <w:r w:rsidRPr="00425F7B">
        <w:rPr>
          <w:rFonts w:ascii="Comic Sans MS" w:eastAsia="Comic Sans MS" w:hAnsi="Comic Sans MS" w:cs="Comic Sans MS"/>
          <w:i/>
          <w:iCs/>
          <w:color w:val="365F91"/>
          <w:sz w:val="16"/>
          <w:szCs w:val="16"/>
        </w:rPr>
        <w:t>De même, on va éviter d’avoir des profils de plongée inversés (ex : un candidat qui ferait la DTMR le matin et la 40 l’après-midi).</w:t>
      </w:r>
    </w:p>
    <w:p w14:paraId="00DBD699" w14:textId="77777777" w:rsidR="00300732" w:rsidRPr="00425F7B" w:rsidRDefault="002F76A0">
      <w:pPr>
        <w:rPr>
          <w:rFonts w:ascii="Comic Sans MS" w:eastAsia="Comic Sans MS" w:hAnsi="Comic Sans MS" w:cs="Comic Sans MS"/>
          <w:i/>
          <w:iCs/>
          <w:color w:val="365F91"/>
          <w:sz w:val="16"/>
          <w:szCs w:val="16"/>
        </w:rPr>
      </w:pPr>
      <w:r w:rsidRPr="00425F7B">
        <w:rPr>
          <w:rFonts w:ascii="Comic Sans MS" w:eastAsia="Comic Sans MS" w:hAnsi="Comic Sans MS" w:cs="Comic Sans MS"/>
          <w:i/>
          <w:iCs/>
          <w:color w:val="365F91"/>
          <w:sz w:val="16"/>
          <w:szCs w:val="16"/>
        </w:rPr>
        <w:t>Il va également être important de ne pas réaliser d’efforts importants après une plongée (ex : 800 m  après la plongée à 40m).</w:t>
      </w:r>
    </w:p>
    <w:p w14:paraId="0CC46402" w14:textId="77777777" w:rsidR="00300732" w:rsidRPr="00425F7B" w:rsidRDefault="002F76A0">
      <w:pPr>
        <w:rPr>
          <w:rFonts w:ascii="Comic Sans MS" w:eastAsia="Comic Sans MS" w:hAnsi="Comic Sans MS" w:cs="Comic Sans MS"/>
          <w:i/>
          <w:iCs/>
          <w:color w:val="365F91"/>
          <w:sz w:val="16"/>
          <w:szCs w:val="16"/>
        </w:rPr>
      </w:pPr>
      <w:r w:rsidRPr="00425F7B">
        <w:rPr>
          <w:rFonts w:ascii="Comic Sans MS" w:eastAsia="Comic Sans MS" w:hAnsi="Comic Sans MS" w:cs="Comic Sans MS"/>
          <w:i/>
          <w:iCs/>
          <w:color w:val="365F91"/>
          <w:sz w:val="16"/>
          <w:szCs w:val="16"/>
        </w:rPr>
        <w:t>Du point de vue des épreuves prises individuellement, il faut également que la temporisation prenne en compte tous les facteurs : pas seulement une épreuve et sa durée, mais éventuellement les temps de trajet, les temps de briefing pour expliquer clairement le déroulement d’une épreuve ou le temps nécessaire pour se rincer et ranger son matériel après une plongée. Tout enchaînement prévu trop serré oblige les candidats comme les jurys à se presser et est générateur de stress, donc à éviter.</w:t>
      </w:r>
    </w:p>
    <w:p w14:paraId="653D4B96" w14:textId="77777777" w:rsidR="00300732" w:rsidRPr="00425F7B" w:rsidRDefault="002F76A0">
      <w:pPr>
        <w:rPr>
          <w:rFonts w:ascii="Comic Sans MS" w:eastAsia="Comic Sans MS" w:hAnsi="Comic Sans MS" w:cs="Comic Sans MS"/>
          <w:i/>
          <w:iCs/>
          <w:color w:val="365F91"/>
          <w:sz w:val="16"/>
          <w:szCs w:val="16"/>
        </w:rPr>
      </w:pPr>
      <w:r w:rsidRPr="00425F7B">
        <w:rPr>
          <w:rFonts w:ascii="Comic Sans MS" w:eastAsia="Comic Sans MS" w:hAnsi="Comic Sans MS" w:cs="Comic Sans MS"/>
          <w:i/>
          <w:iCs/>
          <w:color w:val="365F91"/>
          <w:sz w:val="16"/>
          <w:szCs w:val="16"/>
        </w:rPr>
        <w:t>Enfin, pour s’assurer qu’il y ait la meilleure impartialité possible, l’ensemble des candidats devraient passer avec l’ensemble des jurys.</w:t>
      </w:r>
    </w:p>
    <w:p w14:paraId="7B899AEF" w14:textId="77777777" w:rsidR="00300732" w:rsidRPr="00425F7B" w:rsidRDefault="00300732">
      <w:pPr>
        <w:rPr>
          <w:rFonts w:ascii="Comic Sans MS" w:eastAsia="Comic Sans MS" w:hAnsi="Comic Sans MS" w:cs="Comic Sans MS"/>
          <w:color w:val="365F91"/>
          <w:sz w:val="16"/>
          <w:szCs w:val="16"/>
        </w:rPr>
      </w:pPr>
    </w:p>
    <w:p w14:paraId="6909B876" w14:textId="77777777" w:rsidR="00300732" w:rsidRPr="00425F7B" w:rsidRDefault="002F76A0">
      <w:pPr>
        <w:numPr>
          <w:ilvl w:val="0"/>
          <w:numId w:val="8"/>
        </w:numPr>
        <w:pBdr>
          <w:top w:val="nil"/>
          <w:left w:val="nil"/>
          <w:bottom w:val="nil"/>
          <w:right w:val="nil"/>
          <w:between w:val="nil"/>
        </w:pBdr>
        <w:spacing w:after="200" w:line="276" w:lineRule="auto"/>
        <w:rPr>
          <w:rFonts w:ascii="Comic Sans MS" w:eastAsia="Comic Sans MS" w:hAnsi="Comic Sans MS" w:cs="Comic Sans MS"/>
          <w:color w:val="000000"/>
          <w:sz w:val="16"/>
          <w:szCs w:val="16"/>
        </w:rPr>
      </w:pPr>
      <w:r w:rsidRPr="00425F7B">
        <w:rPr>
          <w:rFonts w:ascii="Comic Sans MS" w:eastAsia="Comic Sans MS" w:hAnsi="Comic Sans MS" w:cs="Comic Sans MS"/>
          <w:color w:val="000000"/>
          <w:sz w:val="16"/>
          <w:szCs w:val="16"/>
        </w:rPr>
        <w:t>Proposez un planning respectant ces points clés. (3 points)</w:t>
      </w:r>
    </w:p>
    <w:p w14:paraId="34F6679A" w14:textId="77777777" w:rsidR="00300732" w:rsidRPr="00425F7B" w:rsidRDefault="002F76A0">
      <w:pPr>
        <w:rPr>
          <w:rFonts w:ascii="Comic Sans MS" w:eastAsia="Comic Sans MS" w:hAnsi="Comic Sans MS" w:cs="Comic Sans MS"/>
          <w:i/>
          <w:iCs/>
          <w:color w:val="365F91"/>
          <w:sz w:val="16"/>
          <w:szCs w:val="16"/>
        </w:rPr>
      </w:pPr>
      <w:r w:rsidRPr="00425F7B">
        <w:rPr>
          <w:rFonts w:ascii="Comic Sans MS" w:eastAsia="Comic Sans MS" w:hAnsi="Comic Sans MS" w:cs="Comic Sans MS"/>
          <w:i/>
          <w:iCs/>
          <w:color w:val="365F91"/>
          <w:sz w:val="16"/>
          <w:szCs w:val="16"/>
        </w:rPr>
        <w:t>Le planning doit tenir compte des points exposés aux questions précédentes. Il doit aussi réussir à intégrer toutes les épreuves en 3 plongées, ce qui est difficile en particulier pour les épreuves à 40m (seulement 3 jurys ne peuvent prendre que 6 candidats dans les conditions décrites précédemment). La solution pourra par exemple intégrer du nitrox pour un jury a minima (celui qui aura 3 plongeurs pour les épreuves à 40m), permettant ainsi de rester dans les préconisations de la CTN.</w:t>
      </w:r>
    </w:p>
    <w:p w14:paraId="16DF815A" w14:textId="04C75479" w:rsidR="008041F6" w:rsidRDefault="002F76A0">
      <w:pPr>
        <w:rPr>
          <w:rFonts w:ascii="Comic Sans MS" w:eastAsia="Comic Sans MS" w:hAnsi="Comic Sans MS" w:cs="Comic Sans MS"/>
          <w:i/>
          <w:iCs/>
          <w:color w:val="365F91"/>
          <w:sz w:val="16"/>
          <w:szCs w:val="16"/>
        </w:rPr>
      </w:pPr>
      <w:r w:rsidRPr="00425F7B">
        <w:rPr>
          <w:rFonts w:ascii="Comic Sans MS" w:eastAsia="Comic Sans MS" w:hAnsi="Comic Sans MS" w:cs="Comic Sans MS"/>
          <w:i/>
          <w:iCs/>
          <w:color w:val="365F91"/>
          <w:sz w:val="16"/>
          <w:szCs w:val="16"/>
        </w:rPr>
        <w:t>Un exemple de planning :</w:t>
      </w:r>
    </w:p>
    <w:p w14:paraId="0E225AA4" w14:textId="56FC05A4" w:rsidR="008041F6" w:rsidRDefault="008041F6">
      <w:pPr>
        <w:rPr>
          <w:rFonts w:ascii="Comic Sans MS" w:eastAsia="Comic Sans MS" w:hAnsi="Comic Sans MS" w:cs="Comic Sans MS"/>
          <w:i/>
          <w:iCs/>
          <w:color w:val="365F91"/>
          <w:sz w:val="16"/>
          <w:szCs w:val="16"/>
        </w:rPr>
      </w:pPr>
    </w:p>
    <w:p w14:paraId="3406D287" w14:textId="6E0047BF" w:rsidR="008041F6" w:rsidRDefault="008041F6">
      <w:pPr>
        <w:rPr>
          <w:rFonts w:ascii="Comic Sans MS" w:eastAsia="Comic Sans MS" w:hAnsi="Comic Sans MS" w:cs="Comic Sans MS"/>
          <w:i/>
          <w:iCs/>
          <w:color w:val="365F91"/>
          <w:sz w:val="16"/>
          <w:szCs w:val="16"/>
        </w:rPr>
      </w:pPr>
    </w:p>
    <w:p w14:paraId="1BCD6785" w14:textId="320919FB" w:rsidR="008041F6" w:rsidRDefault="008041F6">
      <w:pPr>
        <w:rPr>
          <w:rFonts w:ascii="Comic Sans MS" w:eastAsia="Comic Sans MS" w:hAnsi="Comic Sans MS" w:cs="Comic Sans MS"/>
          <w:i/>
          <w:iCs/>
          <w:color w:val="365F91"/>
          <w:sz w:val="16"/>
          <w:szCs w:val="16"/>
        </w:rPr>
      </w:pPr>
    </w:p>
    <w:p w14:paraId="223682A9" w14:textId="203F4405" w:rsidR="008041F6" w:rsidRDefault="008041F6">
      <w:pPr>
        <w:rPr>
          <w:rFonts w:ascii="Comic Sans MS" w:eastAsia="Comic Sans MS" w:hAnsi="Comic Sans MS" w:cs="Comic Sans MS"/>
          <w:i/>
          <w:iCs/>
          <w:color w:val="365F91"/>
          <w:sz w:val="16"/>
          <w:szCs w:val="16"/>
        </w:rPr>
      </w:pPr>
    </w:p>
    <w:p w14:paraId="36213741" w14:textId="33517E5F" w:rsidR="008041F6" w:rsidRDefault="008041F6">
      <w:pPr>
        <w:rPr>
          <w:rFonts w:ascii="Comic Sans MS" w:eastAsia="Comic Sans MS" w:hAnsi="Comic Sans MS" w:cs="Comic Sans MS"/>
          <w:i/>
          <w:iCs/>
          <w:color w:val="365F91"/>
          <w:sz w:val="16"/>
          <w:szCs w:val="16"/>
        </w:rPr>
      </w:pPr>
    </w:p>
    <w:p w14:paraId="5869E078" w14:textId="70D55340" w:rsidR="008041F6" w:rsidRDefault="008041F6">
      <w:pPr>
        <w:rPr>
          <w:rFonts w:ascii="Comic Sans MS" w:eastAsia="Comic Sans MS" w:hAnsi="Comic Sans MS" w:cs="Comic Sans MS"/>
          <w:i/>
          <w:iCs/>
          <w:color w:val="365F91"/>
          <w:sz w:val="16"/>
          <w:szCs w:val="16"/>
        </w:rPr>
      </w:pPr>
    </w:p>
    <w:p w14:paraId="42E7C186" w14:textId="4FF81482" w:rsidR="008041F6" w:rsidRDefault="008041F6">
      <w:pPr>
        <w:rPr>
          <w:rFonts w:ascii="Comic Sans MS" w:eastAsia="Comic Sans MS" w:hAnsi="Comic Sans MS" w:cs="Comic Sans MS"/>
          <w:i/>
          <w:iCs/>
          <w:color w:val="365F91"/>
          <w:sz w:val="16"/>
          <w:szCs w:val="16"/>
        </w:rPr>
      </w:pPr>
    </w:p>
    <w:p w14:paraId="7B37AF77" w14:textId="22536C2E" w:rsidR="008041F6" w:rsidRDefault="008041F6">
      <w:pPr>
        <w:rPr>
          <w:rFonts w:ascii="Comic Sans MS" w:eastAsia="Comic Sans MS" w:hAnsi="Comic Sans MS" w:cs="Comic Sans MS"/>
          <w:i/>
          <w:iCs/>
          <w:color w:val="365F91"/>
          <w:sz w:val="16"/>
          <w:szCs w:val="16"/>
        </w:rPr>
      </w:pPr>
    </w:p>
    <w:p w14:paraId="7569F59A" w14:textId="7D000D6D" w:rsidR="008041F6" w:rsidRDefault="008041F6">
      <w:pPr>
        <w:rPr>
          <w:rFonts w:ascii="Comic Sans MS" w:eastAsia="Comic Sans MS" w:hAnsi="Comic Sans MS" w:cs="Comic Sans MS"/>
          <w:i/>
          <w:iCs/>
          <w:color w:val="365F91"/>
          <w:sz w:val="16"/>
          <w:szCs w:val="16"/>
        </w:rPr>
      </w:pPr>
    </w:p>
    <w:p w14:paraId="061011CD" w14:textId="31879B0C" w:rsidR="008041F6" w:rsidRDefault="008041F6">
      <w:pPr>
        <w:rPr>
          <w:rFonts w:ascii="Comic Sans MS" w:eastAsia="Comic Sans MS" w:hAnsi="Comic Sans MS" w:cs="Comic Sans MS"/>
          <w:i/>
          <w:iCs/>
          <w:color w:val="365F91"/>
          <w:sz w:val="16"/>
          <w:szCs w:val="16"/>
        </w:rPr>
      </w:pPr>
    </w:p>
    <w:p w14:paraId="3A53F054" w14:textId="41379F9B" w:rsidR="008041F6" w:rsidRDefault="008041F6">
      <w:pPr>
        <w:rPr>
          <w:rFonts w:ascii="Comic Sans MS" w:eastAsia="Comic Sans MS" w:hAnsi="Comic Sans MS" w:cs="Comic Sans MS"/>
          <w:i/>
          <w:iCs/>
          <w:color w:val="365F91"/>
          <w:sz w:val="16"/>
          <w:szCs w:val="16"/>
        </w:rPr>
      </w:pPr>
    </w:p>
    <w:p w14:paraId="0DF2D607" w14:textId="3809806B" w:rsidR="008041F6" w:rsidRDefault="008041F6">
      <w:pPr>
        <w:rPr>
          <w:rFonts w:ascii="Comic Sans MS" w:eastAsia="Comic Sans MS" w:hAnsi="Comic Sans MS" w:cs="Comic Sans MS"/>
          <w:i/>
          <w:iCs/>
          <w:color w:val="365F91"/>
          <w:sz w:val="16"/>
          <w:szCs w:val="16"/>
        </w:rPr>
      </w:pPr>
    </w:p>
    <w:p w14:paraId="5F905359" w14:textId="3EDA6C4D" w:rsidR="008041F6" w:rsidRDefault="008041F6">
      <w:pPr>
        <w:rPr>
          <w:rFonts w:ascii="Comic Sans MS" w:eastAsia="Comic Sans MS" w:hAnsi="Comic Sans MS" w:cs="Comic Sans MS"/>
          <w:i/>
          <w:iCs/>
          <w:color w:val="365F91"/>
          <w:sz w:val="16"/>
          <w:szCs w:val="16"/>
        </w:rPr>
      </w:pPr>
    </w:p>
    <w:p w14:paraId="5C79A02F" w14:textId="41031F97" w:rsidR="008041F6" w:rsidRDefault="008041F6">
      <w:pPr>
        <w:rPr>
          <w:rFonts w:ascii="Comic Sans MS" w:eastAsia="Comic Sans MS" w:hAnsi="Comic Sans MS" w:cs="Comic Sans MS"/>
          <w:i/>
          <w:iCs/>
          <w:color w:val="365F91"/>
          <w:sz w:val="16"/>
          <w:szCs w:val="16"/>
        </w:rPr>
      </w:pPr>
    </w:p>
    <w:p w14:paraId="2FDFA8A4" w14:textId="32556BAD" w:rsidR="008041F6" w:rsidRDefault="008041F6">
      <w:pPr>
        <w:rPr>
          <w:rFonts w:ascii="Comic Sans MS" w:eastAsia="Comic Sans MS" w:hAnsi="Comic Sans MS" w:cs="Comic Sans MS"/>
          <w:i/>
          <w:iCs/>
          <w:color w:val="365F91"/>
          <w:sz w:val="16"/>
          <w:szCs w:val="16"/>
        </w:rPr>
      </w:pPr>
    </w:p>
    <w:p w14:paraId="1210AC5C" w14:textId="24B0F71A" w:rsidR="008041F6" w:rsidRDefault="008041F6">
      <w:pPr>
        <w:rPr>
          <w:rFonts w:ascii="Comic Sans MS" w:eastAsia="Comic Sans MS" w:hAnsi="Comic Sans MS" w:cs="Comic Sans MS"/>
          <w:i/>
          <w:iCs/>
          <w:color w:val="365F91"/>
          <w:sz w:val="16"/>
          <w:szCs w:val="16"/>
        </w:rPr>
      </w:pPr>
    </w:p>
    <w:p w14:paraId="2711C603" w14:textId="6FE62220" w:rsidR="008041F6" w:rsidRDefault="008041F6">
      <w:pPr>
        <w:rPr>
          <w:rFonts w:ascii="Comic Sans MS" w:eastAsia="Comic Sans MS" w:hAnsi="Comic Sans MS" w:cs="Comic Sans MS"/>
          <w:i/>
          <w:iCs/>
          <w:color w:val="365F91"/>
          <w:sz w:val="16"/>
          <w:szCs w:val="16"/>
        </w:rPr>
      </w:pPr>
    </w:p>
    <w:p w14:paraId="6AB818F0" w14:textId="77777777" w:rsidR="008041F6" w:rsidRPr="00425F7B" w:rsidRDefault="008041F6">
      <w:pPr>
        <w:rPr>
          <w:rFonts w:ascii="Comic Sans MS" w:eastAsia="Comic Sans MS" w:hAnsi="Comic Sans MS" w:cs="Comic Sans MS"/>
          <w:i/>
          <w:iCs/>
          <w:color w:val="365F91"/>
          <w:sz w:val="16"/>
          <w:szCs w:val="16"/>
        </w:rPr>
      </w:pPr>
    </w:p>
    <w:tbl>
      <w:tblPr>
        <w:tblStyle w:val="a"/>
        <w:tblW w:w="10707" w:type="dxa"/>
        <w:tblInd w:w="55" w:type="dxa"/>
        <w:tblLayout w:type="fixed"/>
        <w:tblLook w:val="0400" w:firstRow="0" w:lastRow="0" w:firstColumn="0" w:lastColumn="0" w:noHBand="0" w:noVBand="1"/>
      </w:tblPr>
      <w:tblGrid>
        <w:gridCol w:w="1716"/>
        <w:gridCol w:w="3261"/>
        <w:gridCol w:w="2476"/>
        <w:gridCol w:w="3254"/>
      </w:tblGrid>
      <w:tr w:rsidR="00300732" w:rsidRPr="00425F7B" w14:paraId="7784DDDA" w14:textId="77777777">
        <w:trPr>
          <w:trHeight w:val="300"/>
        </w:trPr>
        <w:tc>
          <w:tcPr>
            <w:tcW w:w="7453"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3B2659DE" w14:textId="77777777" w:rsidR="00300732" w:rsidRPr="00425F7B" w:rsidRDefault="002F76A0">
            <w:pPr>
              <w:jc w:val="cente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Vendredi</w:t>
            </w:r>
          </w:p>
        </w:tc>
        <w:tc>
          <w:tcPr>
            <w:tcW w:w="3254" w:type="dxa"/>
            <w:tcBorders>
              <w:top w:val="single" w:sz="4" w:space="0" w:color="000000"/>
              <w:left w:val="single" w:sz="4" w:space="0" w:color="000000"/>
              <w:bottom w:val="single" w:sz="4" w:space="0" w:color="000000"/>
              <w:right w:val="single" w:sz="4" w:space="0" w:color="000000"/>
            </w:tcBorders>
          </w:tcPr>
          <w:p w14:paraId="49525B49" w14:textId="77777777" w:rsidR="00300732" w:rsidRPr="00425F7B" w:rsidRDefault="00300732">
            <w:pPr>
              <w:jc w:val="center"/>
              <w:rPr>
                <w:rFonts w:ascii="Comic Sans MS" w:eastAsia="Comic Sans MS" w:hAnsi="Comic Sans MS" w:cs="Comic Sans MS"/>
                <w:color w:val="365F91"/>
                <w:sz w:val="16"/>
                <w:szCs w:val="16"/>
              </w:rPr>
            </w:pPr>
          </w:p>
        </w:tc>
      </w:tr>
      <w:tr w:rsidR="00300732" w:rsidRPr="00425F7B" w14:paraId="2A110DF8" w14:textId="77777777">
        <w:trPr>
          <w:trHeight w:val="300"/>
        </w:trPr>
        <w:tc>
          <w:tcPr>
            <w:tcW w:w="1716" w:type="dxa"/>
            <w:tcBorders>
              <w:top w:val="nil"/>
              <w:left w:val="single" w:sz="4" w:space="0" w:color="000000"/>
              <w:bottom w:val="single" w:sz="4" w:space="0" w:color="000000"/>
              <w:right w:val="single" w:sz="4" w:space="0" w:color="000000"/>
            </w:tcBorders>
            <w:shd w:val="clear" w:color="auto" w:fill="auto"/>
            <w:vAlign w:val="bottom"/>
          </w:tcPr>
          <w:p w14:paraId="3F3FE856" w14:textId="77777777" w:rsidR="00300732" w:rsidRPr="00425F7B" w:rsidRDefault="002F76A0">
            <w:pPr>
              <w:jc w:val="cente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Heure</w:t>
            </w:r>
          </w:p>
        </w:tc>
        <w:tc>
          <w:tcPr>
            <w:tcW w:w="3261" w:type="dxa"/>
            <w:tcBorders>
              <w:top w:val="nil"/>
              <w:left w:val="nil"/>
              <w:bottom w:val="single" w:sz="4" w:space="0" w:color="000000"/>
              <w:right w:val="single" w:sz="4" w:space="0" w:color="000000"/>
            </w:tcBorders>
            <w:shd w:val="clear" w:color="auto" w:fill="auto"/>
            <w:vAlign w:val="bottom"/>
          </w:tcPr>
          <w:p w14:paraId="11C0F3B3" w14:textId="77777777" w:rsidR="00300732" w:rsidRPr="00425F7B" w:rsidRDefault="002F76A0">
            <w:pPr>
              <w:jc w:val="cente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Activité</w:t>
            </w:r>
          </w:p>
        </w:tc>
        <w:tc>
          <w:tcPr>
            <w:tcW w:w="2476" w:type="dxa"/>
            <w:tcBorders>
              <w:top w:val="nil"/>
              <w:left w:val="nil"/>
              <w:bottom w:val="single" w:sz="4" w:space="0" w:color="000000"/>
              <w:right w:val="single" w:sz="4" w:space="0" w:color="000000"/>
            </w:tcBorders>
            <w:shd w:val="clear" w:color="auto" w:fill="auto"/>
            <w:vAlign w:val="bottom"/>
          </w:tcPr>
          <w:p w14:paraId="3251E64E" w14:textId="77777777" w:rsidR="00300732" w:rsidRPr="00425F7B" w:rsidRDefault="002F76A0">
            <w:pPr>
              <w:jc w:val="cente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Lieu</w:t>
            </w:r>
          </w:p>
        </w:tc>
        <w:tc>
          <w:tcPr>
            <w:tcW w:w="3254" w:type="dxa"/>
            <w:tcBorders>
              <w:top w:val="nil"/>
              <w:left w:val="nil"/>
              <w:bottom w:val="single" w:sz="4" w:space="0" w:color="000000"/>
              <w:right w:val="single" w:sz="4" w:space="0" w:color="000000"/>
            </w:tcBorders>
          </w:tcPr>
          <w:p w14:paraId="0AFD14BB" w14:textId="77777777" w:rsidR="00300732" w:rsidRPr="00425F7B" w:rsidRDefault="002F76A0">
            <w:pPr>
              <w:jc w:val="cente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Remarques/Commentaires</w:t>
            </w:r>
          </w:p>
        </w:tc>
      </w:tr>
      <w:tr w:rsidR="00300732" w:rsidRPr="00425F7B" w14:paraId="0C624152"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6B51BA3C"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17h-17h20</w:t>
            </w:r>
          </w:p>
        </w:tc>
        <w:tc>
          <w:tcPr>
            <w:tcW w:w="3261" w:type="dxa"/>
            <w:tcBorders>
              <w:top w:val="nil"/>
              <w:left w:val="nil"/>
              <w:bottom w:val="nil"/>
              <w:right w:val="single" w:sz="4" w:space="0" w:color="000000"/>
            </w:tcBorders>
            <w:shd w:val="clear" w:color="auto" w:fill="auto"/>
            <w:vAlign w:val="center"/>
          </w:tcPr>
          <w:p w14:paraId="39627327"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Accueil / administratif</w:t>
            </w:r>
          </w:p>
        </w:tc>
        <w:tc>
          <w:tcPr>
            <w:tcW w:w="2476" w:type="dxa"/>
            <w:tcBorders>
              <w:top w:val="nil"/>
              <w:left w:val="nil"/>
              <w:bottom w:val="nil"/>
              <w:right w:val="single" w:sz="4" w:space="0" w:color="000000"/>
            </w:tcBorders>
            <w:shd w:val="clear" w:color="auto" w:fill="auto"/>
            <w:vAlign w:val="center"/>
          </w:tcPr>
          <w:p w14:paraId="10E8739E"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Salle</w:t>
            </w:r>
          </w:p>
        </w:tc>
        <w:tc>
          <w:tcPr>
            <w:tcW w:w="3254" w:type="dxa"/>
            <w:tcBorders>
              <w:top w:val="nil"/>
              <w:left w:val="nil"/>
              <w:bottom w:val="nil"/>
              <w:right w:val="single" w:sz="4" w:space="0" w:color="000000"/>
            </w:tcBorders>
          </w:tcPr>
          <w:p w14:paraId="40A81CB6" w14:textId="77777777" w:rsidR="00300732" w:rsidRPr="00425F7B" w:rsidRDefault="00300732">
            <w:pPr>
              <w:rPr>
                <w:rFonts w:ascii="Comic Sans MS" w:eastAsia="Comic Sans MS" w:hAnsi="Comic Sans MS" w:cs="Comic Sans MS"/>
                <w:color w:val="365F91"/>
                <w:sz w:val="16"/>
                <w:szCs w:val="16"/>
              </w:rPr>
            </w:pPr>
          </w:p>
        </w:tc>
      </w:tr>
      <w:tr w:rsidR="00300732" w:rsidRPr="00425F7B" w14:paraId="30F6D5D9"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30709A0B"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17h30 - 18h10</w:t>
            </w:r>
          </w:p>
        </w:tc>
        <w:tc>
          <w:tcPr>
            <w:tcW w:w="3261" w:type="dxa"/>
            <w:tcBorders>
              <w:top w:val="nil"/>
              <w:left w:val="nil"/>
              <w:bottom w:val="nil"/>
              <w:right w:val="single" w:sz="4" w:space="0" w:color="000000"/>
            </w:tcBorders>
            <w:shd w:val="clear" w:color="auto" w:fill="auto"/>
            <w:vAlign w:val="center"/>
          </w:tcPr>
          <w:p w14:paraId="6AD254C3"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Mannequin (40 min)</w:t>
            </w:r>
          </w:p>
        </w:tc>
        <w:tc>
          <w:tcPr>
            <w:tcW w:w="2476" w:type="dxa"/>
            <w:tcBorders>
              <w:top w:val="nil"/>
              <w:left w:val="nil"/>
              <w:bottom w:val="nil"/>
              <w:right w:val="single" w:sz="4" w:space="0" w:color="000000"/>
            </w:tcBorders>
            <w:shd w:val="clear" w:color="auto" w:fill="auto"/>
            <w:vAlign w:val="center"/>
          </w:tcPr>
          <w:p w14:paraId="220AA298"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Plage à côté du club</w:t>
            </w:r>
          </w:p>
        </w:tc>
        <w:tc>
          <w:tcPr>
            <w:tcW w:w="3254" w:type="dxa"/>
            <w:tcBorders>
              <w:top w:val="nil"/>
              <w:left w:val="nil"/>
              <w:bottom w:val="nil"/>
              <w:right w:val="single" w:sz="4" w:space="0" w:color="000000"/>
            </w:tcBorders>
          </w:tcPr>
          <w:p w14:paraId="0D0C6E79" w14:textId="77777777" w:rsidR="00300732" w:rsidRPr="00425F7B" w:rsidRDefault="00300732">
            <w:pPr>
              <w:rPr>
                <w:rFonts w:ascii="Comic Sans MS" w:eastAsia="Comic Sans MS" w:hAnsi="Comic Sans MS" w:cs="Comic Sans MS"/>
                <w:color w:val="365F91"/>
                <w:sz w:val="16"/>
                <w:szCs w:val="16"/>
              </w:rPr>
            </w:pPr>
          </w:p>
        </w:tc>
      </w:tr>
      <w:tr w:rsidR="00300732" w:rsidRPr="00425F7B" w14:paraId="333422C3"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0876C106"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18h30 - 19h15</w:t>
            </w:r>
          </w:p>
        </w:tc>
        <w:tc>
          <w:tcPr>
            <w:tcW w:w="3261" w:type="dxa"/>
            <w:tcBorders>
              <w:top w:val="nil"/>
              <w:left w:val="nil"/>
              <w:bottom w:val="nil"/>
              <w:right w:val="single" w:sz="4" w:space="0" w:color="000000"/>
            </w:tcBorders>
            <w:shd w:val="clear" w:color="auto" w:fill="auto"/>
            <w:vAlign w:val="center"/>
          </w:tcPr>
          <w:p w14:paraId="4ED7B8D4"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Théorie - décompression</w:t>
            </w:r>
          </w:p>
        </w:tc>
        <w:tc>
          <w:tcPr>
            <w:tcW w:w="2476" w:type="dxa"/>
            <w:tcBorders>
              <w:top w:val="nil"/>
              <w:left w:val="nil"/>
              <w:bottom w:val="nil"/>
              <w:right w:val="single" w:sz="4" w:space="0" w:color="000000"/>
            </w:tcBorders>
            <w:shd w:val="clear" w:color="auto" w:fill="auto"/>
            <w:vAlign w:val="center"/>
          </w:tcPr>
          <w:p w14:paraId="44DA78F4"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Salle</w:t>
            </w:r>
          </w:p>
        </w:tc>
        <w:tc>
          <w:tcPr>
            <w:tcW w:w="3254" w:type="dxa"/>
            <w:tcBorders>
              <w:top w:val="nil"/>
              <w:left w:val="nil"/>
              <w:bottom w:val="nil"/>
              <w:right w:val="single" w:sz="4" w:space="0" w:color="000000"/>
            </w:tcBorders>
          </w:tcPr>
          <w:p w14:paraId="0C5EFD9D" w14:textId="77777777" w:rsidR="00300732" w:rsidRPr="00425F7B" w:rsidRDefault="00300732">
            <w:pPr>
              <w:rPr>
                <w:rFonts w:ascii="Comic Sans MS" w:eastAsia="Comic Sans MS" w:hAnsi="Comic Sans MS" w:cs="Comic Sans MS"/>
                <w:color w:val="365F91"/>
                <w:sz w:val="16"/>
                <w:szCs w:val="16"/>
              </w:rPr>
            </w:pPr>
          </w:p>
        </w:tc>
      </w:tr>
      <w:tr w:rsidR="00300732" w:rsidRPr="00425F7B" w14:paraId="0F06D61D" w14:textId="77777777">
        <w:trPr>
          <w:trHeight w:val="300"/>
        </w:trPr>
        <w:tc>
          <w:tcPr>
            <w:tcW w:w="1716" w:type="dxa"/>
            <w:tcBorders>
              <w:top w:val="nil"/>
              <w:left w:val="single" w:sz="4" w:space="0" w:color="000000"/>
              <w:bottom w:val="single" w:sz="4" w:space="0" w:color="000000"/>
              <w:right w:val="single" w:sz="4" w:space="0" w:color="000000"/>
            </w:tcBorders>
            <w:shd w:val="clear" w:color="auto" w:fill="auto"/>
            <w:vAlign w:val="center"/>
          </w:tcPr>
          <w:p w14:paraId="72266B8D"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19h15 - 20h</w:t>
            </w:r>
          </w:p>
        </w:tc>
        <w:tc>
          <w:tcPr>
            <w:tcW w:w="3261" w:type="dxa"/>
            <w:tcBorders>
              <w:top w:val="nil"/>
              <w:left w:val="nil"/>
              <w:bottom w:val="single" w:sz="4" w:space="0" w:color="000000"/>
              <w:right w:val="single" w:sz="4" w:space="0" w:color="000000"/>
            </w:tcBorders>
            <w:shd w:val="clear" w:color="auto" w:fill="auto"/>
            <w:vAlign w:val="center"/>
          </w:tcPr>
          <w:p w14:paraId="46F902D3"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Théorie - Anat-Physio</w:t>
            </w:r>
          </w:p>
        </w:tc>
        <w:tc>
          <w:tcPr>
            <w:tcW w:w="2476" w:type="dxa"/>
            <w:tcBorders>
              <w:top w:val="nil"/>
              <w:left w:val="nil"/>
              <w:bottom w:val="single" w:sz="4" w:space="0" w:color="000000"/>
              <w:right w:val="single" w:sz="4" w:space="0" w:color="000000"/>
            </w:tcBorders>
            <w:shd w:val="clear" w:color="auto" w:fill="auto"/>
            <w:vAlign w:val="center"/>
          </w:tcPr>
          <w:p w14:paraId="59EE2334"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Salle</w:t>
            </w:r>
          </w:p>
        </w:tc>
        <w:tc>
          <w:tcPr>
            <w:tcW w:w="3254" w:type="dxa"/>
            <w:tcBorders>
              <w:top w:val="nil"/>
              <w:left w:val="nil"/>
              <w:bottom w:val="single" w:sz="4" w:space="0" w:color="000000"/>
              <w:right w:val="single" w:sz="4" w:space="0" w:color="000000"/>
            </w:tcBorders>
          </w:tcPr>
          <w:p w14:paraId="1FC977D4"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On veillera à faire surveiller cette épreuve par des jurys qui ne corrigent pas l’épreuve de décompression.</w:t>
            </w:r>
          </w:p>
        </w:tc>
      </w:tr>
      <w:tr w:rsidR="00300732" w:rsidRPr="00425F7B" w14:paraId="5897272B" w14:textId="77777777">
        <w:trPr>
          <w:trHeight w:val="300"/>
        </w:trPr>
        <w:tc>
          <w:tcPr>
            <w:tcW w:w="1716" w:type="dxa"/>
            <w:tcBorders>
              <w:top w:val="nil"/>
              <w:left w:val="nil"/>
              <w:bottom w:val="nil"/>
              <w:right w:val="nil"/>
            </w:tcBorders>
            <w:shd w:val="clear" w:color="auto" w:fill="auto"/>
            <w:vAlign w:val="bottom"/>
          </w:tcPr>
          <w:p w14:paraId="1450BEB3" w14:textId="77777777" w:rsidR="00300732" w:rsidRPr="00425F7B" w:rsidRDefault="00300732">
            <w:pPr>
              <w:rPr>
                <w:rFonts w:ascii="Comic Sans MS" w:eastAsia="Comic Sans MS" w:hAnsi="Comic Sans MS" w:cs="Comic Sans MS"/>
                <w:color w:val="365F91"/>
                <w:sz w:val="16"/>
                <w:szCs w:val="16"/>
              </w:rPr>
            </w:pPr>
          </w:p>
        </w:tc>
        <w:tc>
          <w:tcPr>
            <w:tcW w:w="3261" w:type="dxa"/>
            <w:tcBorders>
              <w:top w:val="nil"/>
              <w:left w:val="nil"/>
              <w:bottom w:val="nil"/>
              <w:right w:val="nil"/>
            </w:tcBorders>
            <w:shd w:val="clear" w:color="auto" w:fill="auto"/>
            <w:vAlign w:val="bottom"/>
          </w:tcPr>
          <w:p w14:paraId="78B09A49" w14:textId="77777777" w:rsidR="00300732" w:rsidRPr="00425F7B" w:rsidRDefault="00300732">
            <w:pPr>
              <w:rPr>
                <w:rFonts w:ascii="Comic Sans MS" w:eastAsia="Comic Sans MS" w:hAnsi="Comic Sans MS" w:cs="Comic Sans MS"/>
                <w:color w:val="365F91"/>
                <w:sz w:val="16"/>
                <w:szCs w:val="16"/>
              </w:rPr>
            </w:pPr>
          </w:p>
        </w:tc>
        <w:tc>
          <w:tcPr>
            <w:tcW w:w="2476" w:type="dxa"/>
            <w:tcBorders>
              <w:top w:val="nil"/>
              <w:left w:val="nil"/>
              <w:bottom w:val="nil"/>
              <w:right w:val="nil"/>
            </w:tcBorders>
            <w:shd w:val="clear" w:color="auto" w:fill="auto"/>
            <w:vAlign w:val="bottom"/>
          </w:tcPr>
          <w:p w14:paraId="2A1BEABE" w14:textId="77777777" w:rsidR="00300732" w:rsidRPr="00425F7B" w:rsidRDefault="00300732">
            <w:pPr>
              <w:rPr>
                <w:rFonts w:ascii="Comic Sans MS" w:eastAsia="Comic Sans MS" w:hAnsi="Comic Sans MS" w:cs="Comic Sans MS"/>
                <w:color w:val="365F91"/>
                <w:sz w:val="16"/>
                <w:szCs w:val="16"/>
              </w:rPr>
            </w:pPr>
          </w:p>
        </w:tc>
        <w:tc>
          <w:tcPr>
            <w:tcW w:w="3254" w:type="dxa"/>
            <w:tcBorders>
              <w:top w:val="nil"/>
              <w:left w:val="nil"/>
              <w:bottom w:val="nil"/>
              <w:right w:val="nil"/>
            </w:tcBorders>
          </w:tcPr>
          <w:p w14:paraId="0C093732" w14:textId="77777777" w:rsidR="00300732" w:rsidRPr="00425F7B" w:rsidRDefault="00300732">
            <w:pPr>
              <w:rPr>
                <w:rFonts w:ascii="Comic Sans MS" w:eastAsia="Comic Sans MS" w:hAnsi="Comic Sans MS" w:cs="Comic Sans MS"/>
                <w:color w:val="365F91"/>
                <w:sz w:val="16"/>
                <w:szCs w:val="16"/>
              </w:rPr>
            </w:pPr>
          </w:p>
        </w:tc>
      </w:tr>
      <w:tr w:rsidR="00300732" w:rsidRPr="00425F7B" w14:paraId="366A5C01" w14:textId="77777777">
        <w:trPr>
          <w:trHeight w:val="300"/>
        </w:trPr>
        <w:tc>
          <w:tcPr>
            <w:tcW w:w="7453"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39C68AB1" w14:textId="77777777" w:rsidR="00300732" w:rsidRPr="00425F7B" w:rsidRDefault="002F76A0">
            <w:pPr>
              <w:jc w:val="cente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 xml:space="preserve">Samedi </w:t>
            </w:r>
          </w:p>
        </w:tc>
        <w:tc>
          <w:tcPr>
            <w:tcW w:w="3254" w:type="dxa"/>
            <w:tcBorders>
              <w:top w:val="single" w:sz="4" w:space="0" w:color="000000"/>
              <w:left w:val="single" w:sz="4" w:space="0" w:color="000000"/>
              <w:bottom w:val="single" w:sz="4" w:space="0" w:color="000000"/>
              <w:right w:val="single" w:sz="4" w:space="0" w:color="000000"/>
            </w:tcBorders>
          </w:tcPr>
          <w:p w14:paraId="10C37BA0" w14:textId="77777777" w:rsidR="00300732" w:rsidRPr="00425F7B" w:rsidRDefault="00300732">
            <w:pPr>
              <w:jc w:val="center"/>
              <w:rPr>
                <w:rFonts w:ascii="Comic Sans MS" w:eastAsia="Comic Sans MS" w:hAnsi="Comic Sans MS" w:cs="Comic Sans MS"/>
                <w:color w:val="365F91"/>
                <w:sz w:val="16"/>
                <w:szCs w:val="16"/>
              </w:rPr>
            </w:pPr>
          </w:p>
        </w:tc>
      </w:tr>
      <w:tr w:rsidR="00300732" w:rsidRPr="00425F7B" w14:paraId="214EB067" w14:textId="77777777">
        <w:trPr>
          <w:trHeight w:val="300"/>
        </w:trPr>
        <w:tc>
          <w:tcPr>
            <w:tcW w:w="1716" w:type="dxa"/>
            <w:tcBorders>
              <w:top w:val="nil"/>
              <w:left w:val="single" w:sz="4" w:space="0" w:color="000000"/>
              <w:bottom w:val="single" w:sz="4" w:space="0" w:color="000000"/>
              <w:right w:val="single" w:sz="4" w:space="0" w:color="000000"/>
            </w:tcBorders>
            <w:shd w:val="clear" w:color="auto" w:fill="auto"/>
            <w:vAlign w:val="bottom"/>
          </w:tcPr>
          <w:p w14:paraId="295852A7" w14:textId="77777777" w:rsidR="00300732" w:rsidRPr="00425F7B" w:rsidRDefault="002F76A0">
            <w:pPr>
              <w:jc w:val="cente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Heure</w:t>
            </w:r>
          </w:p>
        </w:tc>
        <w:tc>
          <w:tcPr>
            <w:tcW w:w="3261" w:type="dxa"/>
            <w:tcBorders>
              <w:top w:val="nil"/>
              <w:left w:val="nil"/>
              <w:bottom w:val="single" w:sz="4" w:space="0" w:color="000000"/>
              <w:right w:val="single" w:sz="4" w:space="0" w:color="000000"/>
            </w:tcBorders>
            <w:shd w:val="clear" w:color="auto" w:fill="auto"/>
            <w:vAlign w:val="bottom"/>
          </w:tcPr>
          <w:p w14:paraId="3C67A4AA" w14:textId="77777777" w:rsidR="00300732" w:rsidRPr="00425F7B" w:rsidRDefault="002F76A0">
            <w:pPr>
              <w:jc w:val="cente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Activité</w:t>
            </w:r>
          </w:p>
        </w:tc>
        <w:tc>
          <w:tcPr>
            <w:tcW w:w="2476" w:type="dxa"/>
            <w:tcBorders>
              <w:top w:val="nil"/>
              <w:left w:val="nil"/>
              <w:bottom w:val="single" w:sz="4" w:space="0" w:color="000000"/>
              <w:right w:val="single" w:sz="4" w:space="0" w:color="000000"/>
            </w:tcBorders>
            <w:shd w:val="clear" w:color="auto" w:fill="auto"/>
            <w:vAlign w:val="bottom"/>
          </w:tcPr>
          <w:p w14:paraId="6F24D8FC" w14:textId="77777777" w:rsidR="00300732" w:rsidRPr="00425F7B" w:rsidRDefault="002F76A0">
            <w:pPr>
              <w:jc w:val="cente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Lieu</w:t>
            </w:r>
          </w:p>
        </w:tc>
        <w:tc>
          <w:tcPr>
            <w:tcW w:w="3254" w:type="dxa"/>
            <w:tcBorders>
              <w:top w:val="nil"/>
              <w:left w:val="nil"/>
              <w:bottom w:val="single" w:sz="4" w:space="0" w:color="000000"/>
              <w:right w:val="single" w:sz="4" w:space="0" w:color="000000"/>
            </w:tcBorders>
          </w:tcPr>
          <w:p w14:paraId="73A52378" w14:textId="77777777" w:rsidR="00300732" w:rsidRPr="00425F7B" w:rsidRDefault="00300732">
            <w:pPr>
              <w:jc w:val="center"/>
              <w:rPr>
                <w:rFonts w:ascii="Comic Sans MS" w:eastAsia="Comic Sans MS" w:hAnsi="Comic Sans MS" w:cs="Comic Sans MS"/>
                <w:color w:val="365F91"/>
                <w:sz w:val="16"/>
                <w:szCs w:val="16"/>
              </w:rPr>
            </w:pPr>
          </w:p>
        </w:tc>
      </w:tr>
      <w:tr w:rsidR="00300732" w:rsidRPr="00425F7B" w14:paraId="4B05C63A"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62D211FE"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7h45-8h</w:t>
            </w:r>
          </w:p>
        </w:tc>
        <w:tc>
          <w:tcPr>
            <w:tcW w:w="3261" w:type="dxa"/>
            <w:tcBorders>
              <w:top w:val="nil"/>
              <w:left w:val="nil"/>
              <w:bottom w:val="nil"/>
              <w:right w:val="single" w:sz="4" w:space="0" w:color="000000"/>
            </w:tcBorders>
            <w:shd w:val="clear" w:color="auto" w:fill="auto"/>
            <w:vAlign w:val="center"/>
          </w:tcPr>
          <w:p w14:paraId="30092E6B"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Réunion de jury</w:t>
            </w:r>
          </w:p>
        </w:tc>
        <w:tc>
          <w:tcPr>
            <w:tcW w:w="2476" w:type="dxa"/>
            <w:tcBorders>
              <w:top w:val="nil"/>
              <w:left w:val="nil"/>
              <w:bottom w:val="nil"/>
              <w:right w:val="single" w:sz="4" w:space="0" w:color="000000"/>
            </w:tcBorders>
            <w:shd w:val="clear" w:color="auto" w:fill="auto"/>
            <w:vAlign w:val="center"/>
          </w:tcPr>
          <w:p w14:paraId="6B467CFC"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Salle</w:t>
            </w:r>
          </w:p>
        </w:tc>
        <w:tc>
          <w:tcPr>
            <w:tcW w:w="3254" w:type="dxa"/>
            <w:tcBorders>
              <w:top w:val="nil"/>
              <w:left w:val="nil"/>
              <w:bottom w:val="nil"/>
              <w:right w:val="single" w:sz="4" w:space="0" w:color="000000"/>
            </w:tcBorders>
            <w:vAlign w:val="center"/>
          </w:tcPr>
          <w:p w14:paraId="0A35BFA5" w14:textId="77777777" w:rsidR="00300732" w:rsidRPr="00425F7B" w:rsidRDefault="00300732">
            <w:pPr>
              <w:rPr>
                <w:rFonts w:ascii="Comic Sans MS" w:eastAsia="Comic Sans MS" w:hAnsi="Comic Sans MS" w:cs="Comic Sans MS"/>
                <w:color w:val="365F91"/>
                <w:sz w:val="16"/>
                <w:szCs w:val="16"/>
              </w:rPr>
            </w:pPr>
          </w:p>
        </w:tc>
      </w:tr>
      <w:tr w:rsidR="00300732" w:rsidRPr="00425F7B" w14:paraId="7432F0C9"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37927C22"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8h - 8h15</w:t>
            </w:r>
          </w:p>
        </w:tc>
        <w:tc>
          <w:tcPr>
            <w:tcW w:w="3261" w:type="dxa"/>
            <w:tcBorders>
              <w:top w:val="nil"/>
              <w:left w:val="nil"/>
              <w:bottom w:val="nil"/>
              <w:right w:val="single" w:sz="4" w:space="0" w:color="000000"/>
            </w:tcBorders>
            <w:shd w:val="clear" w:color="auto" w:fill="auto"/>
            <w:vAlign w:val="center"/>
          </w:tcPr>
          <w:p w14:paraId="09B0EEC2"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Présentation du jury</w:t>
            </w:r>
          </w:p>
        </w:tc>
        <w:tc>
          <w:tcPr>
            <w:tcW w:w="2476" w:type="dxa"/>
            <w:tcBorders>
              <w:top w:val="nil"/>
              <w:left w:val="nil"/>
              <w:bottom w:val="nil"/>
              <w:right w:val="single" w:sz="4" w:space="0" w:color="000000"/>
            </w:tcBorders>
            <w:shd w:val="clear" w:color="auto" w:fill="auto"/>
            <w:vAlign w:val="center"/>
          </w:tcPr>
          <w:p w14:paraId="63C44A1D"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Salle</w:t>
            </w:r>
          </w:p>
        </w:tc>
        <w:tc>
          <w:tcPr>
            <w:tcW w:w="3254" w:type="dxa"/>
            <w:tcBorders>
              <w:top w:val="nil"/>
              <w:left w:val="nil"/>
              <w:bottom w:val="nil"/>
              <w:right w:val="single" w:sz="4" w:space="0" w:color="000000"/>
            </w:tcBorders>
            <w:vAlign w:val="center"/>
          </w:tcPr>
          <w:p w14:paraId="7C5C18DE"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Les jurés ne sont pas forcément tous là le vendredi soir (les épreuves ne nécessitent que peu de monde pour la surveillance) , d’où l’utilisation de ce créneau.</w:t>
            </w:r>
          </w:p>
        </w:tc>
      </w:tr>
      <w:tr w:rsidR="00300732" w:rsidRPr="00425F7B" w14:paraId="36E15DDA"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614C3DD6"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8h30-10h</w:t>
            </w:r>
          </w:p>
        </w:tc>
        <w:tc>
          <w:tcPr>
            <w:tcW w:w="3261" w:type="dxa"/>
            <w:tcBorders>
              <w:top w:val="nil"/>
              <w:left w:val="nil"/>
              <w:bottom w:val="nil"/>
              <w:right w:val="single" w:sz="4" w:space="0" w:color="000000"/>
            </w:tcBorders>
            <w:shd w:val="clear" w:color="auto" w:fill="auto"/>
            <w:vAlign w:val="center"/>
          </w:tcPr>
          <w:p w14:paraId="44ED2D75"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800 m</w:t>
            </w:r>
          </w:p>
          <w:p w14:paraId="59F5BEDD"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Apnée</w:t>
            </w:r>
          </w:p>
        </w:tc>
        <w:tc>
          <w:tcPr>
            <w:tcW w:w="2476" w:type="dxa"/>
            <w:tcBorders>
              <w:top w:val="nil"/>
              <w:left w:val="nil"/>
              <w:bottom w:val="nil"/>
              <w:right w:val="single" w:sz="4" w:space="0" w:color="000000"/>
            </w:tcBorders>
            <w:shd w:val="clear" w:color="auto" w:fill="auto"/>
            <w:vAlign w:val="center"/>
          </w:tcPr>
          <w:p w14:paraId="43A80A90"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Bateau, par exemple le long de la digue du port</w:t>
            </w:r>
          </w:p>
        </w:tc>
        <w:tc>
          <w:tcPr>
            <w:tcW w:w="3254" w:type="dxa"/>
            <w:tcBorders>
              <w:top w:val="nil"/>
              <w:left w:val="nil"/>
              <w:bottom w:val="nil"/>
              <w:right w:val="single" w:sz="4" w:space="0" w:color="000000"/>
            </w:tcBorders>
            <w:vAlign w:val="center"/>
          </w:tcPr>
          <w:p w14:paraId="20AA0DD5" w14:textId="77777777" w:rsidR="00300732" w:rsidRPr="00425F7B" w:rsidRDefault="002F76A0">
            <w:pPr>
              <w:rPr>
                <w:rFonts w:ascii="Comic Sans MS" w:eastAsia="Comic Sans MS" w:hAnsi="Comic Sans MS" w:cs="Comic Sans MS"/>
                <w:color w:val="365F91"/>
                <w:sz w:val="16"/>
                <w:szCs w:val="16"/>
              </w:rPr>
            </w:pPr>
            <w:proofErr w:type="spellStart"/>
            <w:r w:rsidRPr="00425F7B">
              <w:rPr>
                <w:rFonts w:ascii="Comic Sans MS" w:eastAsia="Comic Sans MS" w:hAnsi="Comic Sans MS" w:cs="Comic Sans MS"/>
                <w:color w:val="365F91"/>
                <w:sz w:val="16"/>
                <w:szCs w:val="16"/>
              </w:rPr>
              <w:t>Epreuves</w:t>
            </w:r>
            <w:proofErr w:type="spellEnd"/>
            <w:r w:rsidRPr="00425F7B">
              <w:rPr>
                <w:rFonts w:ascii="Comic Sans MS" w:eastAsia="Comic Sans MS" w:hAnsi="Comic Sans MS" w:cs="Comic Sans MS"/>
                <w:color w:val="365F91"/>
                <w:sz w:val="16"/>
                <w:szCs w:val="16"/>
              </w:rPr>
              <w:t xml:space="preserve"> physiques et apnée avant les plongées pour limiter le risque</w:t>
            </w:r>
          </w:p>
        </w:tc>
      </w:tr>
      <w:tr w:rsidR="00300732" w:rsidRPr="00425F7B" w14:paraId="08947129"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7EDA33E1" w14:textId="77777777" w:rsidR="00300732" w:rsidRPr="00425F7B" w:rsidRDefault="00300732">
            <w:pPr>
              <w:rPr>
                <w:rFonts w:ascii="Comic Sans MS" w:eastAsia="Comic Sans MS" w:hAnsi="Comic Sans MS" w:cs="Comic Sans MS"/>
                <w:color w:val="365F91"/>
                <w:sz w:val="16"/>
                <w:szCs w:val="16"/>
              </w:rPr>
            </w:pPr>
          </w:p>
        </w:tc>
        <w:tc>
          <w:tcPr>
            <w:tcW w:w="3261" w:type="dxa"/>
            <w:tcBorders>
              <w:top w:val="nil"/>
              <w:left w:val="nil"/>
              <w:bottom w:val="nil"/>
              <w:right w:val="single" w:sz="4" w:space="0" w:color="000000"/>
            </w:tcBorders>
            <w:shd w:val="clear" w:color="auto" w:fill="auto"/>
            <w:vAlign w:val="center"/>
          </w:tcPr>
          <w:p w14:paraId="14054E14" w14:textId="77777777" w:rsidR="00300732" w:rsidRPr="00425F7B" w:rsidRDefault="00300732">
            <w:pPr>
              <w:rPr>
                <w:rFonts w:ascii="Comic Sans MS" w:eastAsia="Comic Sans MS" w:hAnsi="Comic Sans MS" w:cs="Comic Sans MS"/>
                <w:color w:val="365F91"/>
                <w:sz w:val="16"/>
                <w:szCs w:val="16"/>
              </w:rPr>
            </w:pPr>
          </w:p>
        </w:tc>
        <w:tc>
          <w:tcPr>
            <w:tcW w:w="2476" w:type="dxa"/>
            <w:tcBorders>
              <w:top w:val="nil"/>
              <w:left w:val="nil"/>
              <w:bottom w:val="nil"/>
              <w:right w:val="single" w:sz="4" w:space="0" w:color="000000"/>
            </w:tcBorders>
            <w:shd w:val="clear" w:color="auto" w:fill="auto"/>
            <w:vAlign w:val="center"/>
          </w:tcPr>
          <w:p w14:paraId="2A911B2D" w14:textId="77777777" w:rsidR="00300732" w:rsidRPr="00425F7B" w:rsidRDefault="00300732">
            <w:pPr>
              <w:rPr>
                <w:rFonts w:ascii="Comic Sans MS" w:eastAsia="Comic Sans MS" w:hAnsi="Comic Sans MS" w:cs="Comic Sans MS"/>
                <w:color w:val="365F91"/>
                <w:sz w:val="16"/>
                <w:szCs w:val="16"/>
              </w:rPr>
            </w:pPr>
          </w:p>
        </w:tc>
        <w:tc>
          <w:tcPr>
            <w:tcW w:w="3254" w:type="dxa"/>
            <w:tcBorders>
              <w:top w:val="nil"/>
              <w:left w:val="nil"/>
              <w:bottom w:val="nil"/>
              <w:right w:val="single" w:sz="4" w:space="0" w:color="000000"/>
            </w:tcBorders>
            <w:vAlign w:val="center"/>
          </w:tcPr>
          <w:p w14:paraId="1BCC52E2" w14:textId="77777777" w:rsidR="00300732" w:rsidRPr="00425F7B" w:rsidRDefault="00300732">
            <w:pPr>
              <w:rPr>
                <w:rFonts w:ascii="Comic Sans MS" w:eastAsia="Comic Sans MS" w:hAnsi="Comic Sans MS" w:cs="Comic Sans MS"/>
                <w:color w:val="365F91"/>
                <w:sz w:val="16"/>
                <w:szCs w:val="16"/>
              </w:rPr>
            </w:pPr>
          </w:p>
        </w:tc>
      </w:tr>
      <w:tr w:rsidR="00300732" w:rsidRPr="00425F7B" w14:paraId="0798B214"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41C5E931"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10h - 11h30</w:t>
            </w:r>
          </w:p>
        </w:tc>
        <w:tc>
          <w:tcPr>
            <w:tcW w:w="3261" w:type="dxa"/>
            <w:tcBorders>
              <w:top w:val="nil"/>
              <w:left w:val="nil"/>
              <w:bottom w:val="nil"/>
              <w:right w:val="single" w:sz="4" w:space="0" w:color="000000"/>
            </w:tcBorders>
            <w:shd w:val="clear" w:color="auto" w:fill="auto"/>
            <w:vAlign w:val="center"/>
          </w:tcPr>
          <w:p w14:paraId="608FD896" w14:textId="77777777" w:rsidR="00300732" w:rsidRPr="00425F7B" w:rsidRDefault="002F76A0">
            <w:pPr>
              <w:rPr>
                <w:rFonts w:ascii="Comic Sans MS" w:eastAsia="Comic Sans MS" w:hAnsi="Comic Sans MS" w:cs="Comic Sans MS"/>
                <w:color w:val="365F91"/>
                <w:sz w:val="16"/>
                <w:szCs w:val="16"/>
              </w:rPr>
            </w:pPr>
            <w:proofErr w:type="spellStart"/>
            <w:r w:rsidRPr="00425F7B">
              <w:rPr>
                <w:rFonts w:ascii="Comic Sans MS" w:eastAsia="Comic Sans MS" w:hAnsi="Comic Sans MS" w:cs="Comic Sans MS"/>
                <w:color w:val="365F91"/>
                <w:sz w:val="16"/>
                <w:szCs w:val="16"/>
              </w:rPr>
              <w:t>Epreuves</w:t>
            </w:r>
            <w:proofErr w:type="spellEnd"/>
            <w:r w:rsidRPr="00425F7B">
              <w:rPr>
                <w:rFonts w:ascii="Comic Sans MS" w:eastAsia="Comic Sans MS" w:hAnsi="Comic Sans MS" w:cs="Comic Sans MS"/>
                <w:color w:val="365F91"/>
                <w:sz w:val="16"/>
                <w:szCs w:val="16"/>
              </w:rPr>
              <w:t xml:space="preserve"> à 40m (descente - IPD)</w:t>
            </w:r>
          </w:p>
        </w:tc>
        <w:tc>
          <w:tcPr>
            <w:tcW w:w="2476" w:type="dxa"/>
            <w:tcBorders>
              <w:top w:val="nil"/>
              <w:left w:val="nil"/>
              <w:bottom w:val="nil"/>
              <w:right w:val="single" w:sz="4" w:space="0" w:color="000000"/>
            </w:tcBorders>
            <w:shd w:val="clear" w:color="auto" w:fill="auto"/>
            <w:vAlign w:val="center"/>
          </w:tcPr>
          <w:p w14:paraId="0974DFE4"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Bateau, site adapté</w:t>
            </w:r>
          </w:p>
        </w:tc>
        <w:tc>
          <w:tcPr>
            <w:tcW w:w="3254" w:type="dxa"/>
            <w:tcBorders>
              <w:top w:val="nil"/>
              <w:left w:val="nil"/>
              <w:bottom w:val="nil"/>
              <w:right w:val="single" w:sz="4" w:space="0" w:color="000000"/>
            </w:tcBorders>
            <w:vAlign w:val="center"/>
          </w:tcPr>
          <w:p w14:paraId="63BDE8CB" w14:textId="77777777" w:rsidR="00300732" w:rsidRPr="00425F7B" w:rsidRDefault="00300732">
            <w:pPr>
              <w:rPr>
                <w:rFonts w:ascii="Comic Sans MS" w:eastAsia="Comic Sans MS" w:hAnsi="Comic Sans MS" w:cs="Comic Sans MS"/>
                <w:color w:val="365F91"/>
                <w:sz w:val="16"/>
                <w:szCs w:val="16"/>
              </w:rPr>
            </w:pPr>
          </w:p>
        </w:tc>
      </w:tr>
      <w:tr w:rsidR="00300732" w:rsidRPr="00425F7B" w14:paraId="7A0E784E"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07F46630" w14:textId="77777777" w:rsidR="00300732" w:rsidRPr="00425F7B" w:rsidRDefault="00300732">
            <w:pPr>
              <w:rPr>
                <w:rFonts w:ascii="Comic Sans MS" w:eastAsia="Comic Sans MS" w:hAnsi="Comic Sans MS" w:cs="Comic Sans MS"/>
                <w:color w:val="365F91"/>
                <w:sz w:val="16"/>
                <w:szCs w:val="16"/>
              </w:rPr>
            </w:pPr>
          </w:p>
        </w:tc>
        <w:tc>
          <w:tcPr>
            <w:tcW w:w="3261" w:type="dxa"/>
            <w:tcBorders>
              <w:top w:val="nil"/>
              <w:left w:val="nil"/>
              <w:bottom w:val="nil"/>
              <w:right w:val="single" w:sz="4" w:space="0" w:color="000000"/>
            </w:tcBorders>
            <w:shd w:val="clear" w:color="auto" w:fill="auto"/>
            <w:vAlign w:val="center"/>
          </w:tcPr>
          <w:p w14:paraId="4600E666" w14:textId="77777777" w:rsidR="00300732" w:rsidRPr="00425F7B" w:rsidRDefault="00300732">
            <w:pPr>
              <w:rPr>
                <w:rFonts w:ascii="Comic Sans MS" w:eastAsia="Comic Sans MS" w:hAnsi="Comic Sans MS" w:cs="Comic Sans MS"/>
                <w:color w:val="365F91"/>
                <w:sz w:val="16"/>
                <w:szCs w:val="16"/>
              </w:rPr>
            </w:pPr>
          </w:p>
        </w:tc>
        <w:tc>
          <w:tcPr>
            <w:tcW w:w="2476" w:type="dxa"/>
            <w:tcBorders>
              <w:top w:val="nil"/>
              <w:left w:val="nil"/>
              <w:bottom w:val="nil"/>
              <w:right w:val="single" w:sz="4" w:space="0" w:color="000000"/>
            </w:tcBorders>
            <w:shd w:val="clear" w:color="auto" w:fill="auto"/>
            <w:vAlign w:val="center"/>
          </w:tcPr>
          <w:p w14:paraId="2B93C247" w14:textId="77777777" w:rsidR="00300732" w:rsidRPr="00425F7B" w:rsidRDefault="00300732">
            <w:pPr>
              <w:rPr>
                <w:rFonts w:ascii="Comic Sans MS" w:eastAsia="Comic Sans MS" w:hAnsi="Comic Sans MS" w:cs="Comic Sans MS"/>
                <w:color w:val="365F91"/>
                <w:sz w:val="16"/>
                <w:szCs w:val="16"/>
              </w:rPr>
            </w:pPr>
          </w:p>
        </w:tc>
        <w:tc>
          <w:tcPr>
            <w:tcW w:w="3254" w:type="dxa"/>
            <w:tcBorders>
              <w:top w:val="nil"/>
              <w:left w:val="nil"/>
              <w:bottom w:val="nil"/>
              <w:right w:val="single" w:sz="4" w:space="0" w:color="000000"/>
            </w:tcBorders>
            <w:vAlign w:val="center"/>
          </w:tcPr>
          <w:p w14:paraId="5E90F4DC" w14:textId="77777777" w:rsidR="00300732" w:rsidRPr="00425F7B" w:rsidRDefault="00300732">
            <w:pPr>
              <w:rPr>
                <w:rFonts w:ascii="Comic Sans MS" w:eastAsia="Comic Sans MS" w:hAnsi="Comic Sans MS" w:cs="Comic Sans MS"/>
                <w:color w:val="365F91"/>
                <w:sz w:val="16"/>
                <w:szCs w:val="16"/>
              </w:rPr>
            </w:pPr>
          </w:p>
        </w:tc>
      </w:tr>
      <w:tr w:rsidR="00300732" w:rsidRPr="00425F7B" w14:paraId="2659115A"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182A471E"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11h45-12h30</w:t>
            </w:r>
          </w:p>
        </w:tc>
        <w:tc>
          <w:tcPr>
            <w:tcW w:w="3261" w:type="dxa"/>
            <w:tcBorders>
              <w:top w:val="nil"/>
              <w:left w:val="nil"/>
              <w:bottom w:val="nil"/>
              <w:right w:val="single" w:sz="4" w:space="0" w:color="000000"/>
            </w:tcBorders>
            <w:shd w:val="clear" w:color="auto" w:fill="auto"/>
            <w:vAlign w:val="center"/>
          </w:tcPr>
          <w:p w14:paraId="28F70A43"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Théorie – aspects théoriques</w:t>
            </w:r>
          </w:p>
        </w:tc>
        <w:tc>
          <w:tcPr>
            <w:tcW w:w="2476" w:type="dxa"/>
            <w:tcBorders>
              <w:top w:val="nil"/>
              <w:left w:val="nil"/>
              <w:bottom w:val="nil"/>
              <w:right w:val="single" w:sz="4" w:space="0" w:color="000000"/>
            </w:tcBorders>
            <w:shd w:val="clear" w:color="auto" w:fill="auto"/>
            <w:vAlign w:val="center"/>
          </w:tcPr>
          <w:p w14:paraId="2851874E"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Salle</w:t>
            </w:r>
          </w:p>
        </w:tc>
        <w:tc>
          <w:tcPr>
            <w:tcW w:w="3254" w:type="dxa"/>
            <w:tcBorders>
              <w:top w:val="nil"/>
              <w:left w:val="nil"/>
              <w:bottom w:val="nil"/>
              <w:right w:val="single" w:sz="4" w:space="0" w:color="000000"/>
            </w:tcBorders>
            <w:vAlign w:val="center"/>
          </w:tcPr>
          <w:p w14:paraId="5AC08271" w14:textId="77777777" w:rsidR="00300732" w:rsidRPr="00425F7B" w:rsidRDefault="00300732">
            <w:pPr>
              <w:rPr>
                <w:rFonts w:ascii="Comic Sans MS" w:eastAsia="Comic Sans MS" w:hAnsi="Comic Sans MS" w:cs="Comic Sans MS"/>
                <w:color w:val="365F91"/>
                <w:sz w:val="16"/>
                <w:szCs w:val="16"/>
              </w:rPr>
            </w:pPr>
          </w:p>
        </w:tc>
      </w:tr>
      <w:tr w:rsidR="00300732" w:rsidRPr="00425F7B" w14:paraId="2BF38307" w14:textId="77777777">
        <w:trPr>
          <w:trHeight w:val="300"/>
        </w:trPr>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B7D8A"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 </w:t>
            </w:r>
          </w:p>
        </w:tc>
        <w:tc>
          <w:tcPr>
            <w:tcW w:w="3261" w:type="dxa"/>
            <w:tcBorders>
              <w:top w:val="single" w:sz="4" w:space="0" w:color="000000"/>
              <w:left w:val="nil"/>
              <w:bottom w:val="single" w:sz="4" w:space="0" w:color="000000"/>
              <w:right w:val="single" w:sz="4" w:space="0" w:color="000000"/>
            </w:tcBorders>
            <w:shd w:val="clear" w:color="auto" w:fill="auto"/>
            <w:vAlign w:val="center"/>
          </w:tcPr>
          <w:p w14:paraId="680BFAC9"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 </w:t>
            </w:r>
          </w:p>
        </w:tc>
        <w:tc>
          <w:tcPr>
            <w:tcW w:w="2476" w:type="dxa"/>
            <w:tcBorders>
              <w:top w:val="single" w:sz="4" w:space="0" w:color="000000"/>
              <w:left w:val="nil"/>
              <w:bottom w:val="single" w:sz="4" w:space="0" w:color="000000"/>
              <w:right w:val="single" w:sz="4" w:space="0" w:color="000000"/>
            </w:tcBorders>
            <w:shd w:val="clear" w:color="auto" w:fill="auto"/>
            <w:vAlign w:val="center"/>
          </w:tcPr>
          <w:p w14:paraId="2EA0E130"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 </w:t>
            </w:r>
          </w:p>
        </w:tc>
        <w:tc>
          <w:tcPr>
            <w:tcW w:w="3254" w:type="dxa"/>
            <w:tcBorders>
              <w:top w:val="single" w:sz="4" w:space="0" w:color="000000"/>
              <w:left w:val="nil"/>
              <w:bottom w:val="single" w:sz="4" w:space="0" w:color="000000"/>
              <w:right w:val="single" w:sz="4" w:space="0" w:color="000000"/>
            </w:tcBorders>
            <w:vAlign w:val="center"/>
          </w:tcPr>
          <w:p w14:paraId="6CEBC50D" w14:textId="77777777" w:rsidR="00300732" w:rsidRPr="00425F7B" w:rsidRDefault="00300732">
            <w:pPr>
              <w:rPr>
                <w:rFonts w:ascii="Comic Sans MS" w:eastAsia="Comic Sans MS" w:hAnsi="Comic Sans MS" w:cs="Comic Sans MS"/>
                <w:color w:val="365F91"/>
                <w:sz w:val="16"/>
                <w:szCs w:val="16"/>
              </w:rPr>
            </w:pPr>
          </w:p>
        </w:tc>
      </w:tr>
      <w:tr w:rsidR="00300732" w:rsidRPr="00425F7B" w14:paraId="3B59BB72"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37F66E66"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14h-14h45</w:t>
            </w:r>
          </w:p>
        </w:tc>
        <w:tc>
          <w:tcPr>
            <w:tcW w:w="3261" w:type="dxa"/>
            <w:tcBorders>
              <w:top w:val="nil"/>
              <w:left w:val="nil"/>
              <w:bottom w:val="nil"/>
              <w:right w:val="single" w:sz="4" w:space="0" w:color="000000"/>
            </w:tcBorders>
            <w:shd w:val="clear" w:color="auto" w:fill="auto"/>
            <w:vAlign w:val="center"/>
          </w:tcPr>
          <w:p w14:paraId="03F60424" w14:textId="77777777" w:rsidR="00300732" w:rsidRPr="00425F7B" w:rsidRDefault="00300732">
            <w:pPr>
              <w:rPr>
                <w:rFonts w:ascii="Comic Sans MS" w:eastAsia="Comic Sans MS" w:hAnsi="Comic Sans MS" w:cs="Comic Sans MS"/>
                <w:color w:val="365F91"/>
                <w:sz w:val="16"/>
                <w:szCs w:val="16"/>
              </w:rPr>
            </w:pPr>
          </w:p>
          <w:p w14:paraId="10099EB1"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Théorie – réglementation</w:t>
            </w:r>
          </w:p>
        </w:tc>
        <w:tc>
          <w:tcPr>
            <w:tcW w:w="2476" w:type="dxa"/>
            <w:tcBorders>
              <w:top w:val="nil"/>
              <w:left w:val="nil"/>
              <w:bottom w:val="nil"/>
              <w:right w:val="single" w:sz="4" w:space="0" w:color="000000"/>
            </w:tcBorders>
            <w:shd w:val="clear" w:color="auto" w:fill="auto"/>
            <w:vAlign w:val="center"/>
          </w:tcPr>
          <w:p w14:paraId="5C1995F6"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Salle</w:t>
            </w:r>
          </w:p>
        </w:tc>
        <w:tc>
          <w:tcPr>
            <w:tcW w:w="3254" w:type="dxa"/>
            <w:tcBorders>
              <w:top w:val="nil"/>
              <w:left w:val="nil"/>
              <w:bottom w:val="nil"/>
              <w:right w:val="single" w:sz="4" w:space="0" w:color="000000"/>
            </w:tcBorders>
            <w:vAlign w:val="center"/>
          </w:tcPr>
          <w:p w14:paraId="5C9AD7E8" w14:textId="77777777" w:rsidR="00300732" w:rsidRPr="00425F7B" w:rsidRDefault="00300732">
            <w:pPr>
              <w:rPr>
                <w:rFonts w:ascii="Comic Sans MS" w:eastAsia="Comic Sans MS" w:hAnsi="Comic Sans MS" w:cs="Comic Sans MS"/>
                <w:color w:val="365F91"/>
                <w:sz w:val="16"/>
                <w:szCs w:val="16"/>
              </w:rPr>
            </w:pPr>
          </w:p>
        </w:tc>
      </w:tr>
      <w:tr w:rsidR="00300732" w:rsidRPr="00425F7B" w14:paraId="29D334CE"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7C78C7EC"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14h45 - 16h45</w:t>
            </w:r>
          </w:p>
        </w:tc>
        <w:tc>
          <w:tcPr>
            <w:tcW w:w="3261" w:type="dxa"/>
            <w:tcBorders>
              <w:top w:val="nil"/>
              <w:left w:val="nil"/>
              <w:bottom w:val="nil"/>
              <w:right w:val="single" w:sz="4" w:space="0" w:color="000000"/>
            </w:tcBorders>
            <w:shd w:val="clear" w:color="auto" w:fill="auto"/>
            <w:vAlign w:val="center"/>
          </w:tcPr>
          <w:p w14:paraId="409A9BD3"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Conduite de palanquée</w:t>
            </w:r>
          </w:p>
        </w:tc>
        <w:tc>
          <w:tcPr>
            <w:tcW w:w="2476" w:type="dxa"/>
            <w:tcBorders>
              <w:top w:val="nil"/>
              <w:left w:val="nil"/>
              <w:bottom w:val="nil"/>
              <w:right w:val="single" w:sz="4" w:space="0" w:color="000000"/>
            </w:tcBorders>
            <w:shd w:val="clear" w:color="auto" w:fill="auto"/>
            <w:vAlign w:val="center"/>
          </w:tcPr>
          <w:p w14:paraId="0658C77F"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Bateau, site adapté</w:t>
            </w:r>
          </w:p>
        </w:tc>
        <w:tc>
          <w:tcPr>
            <w:tcW w:w="3254" w:type="dxa"/>
            <w:tcBorders>
              <w:top w:val="nil"/>
              <w:left w:val="nil"/>
              <w:bottom w:val="nil"/>
              <w:right w:val="single" w:sz="4" w:space="0" w:color="000000"/>
            </w:tcBorders>
            <w:vAlign w:val="center"/>
          </w:tcPr>
          <w:p w14:paraId="16E9FE73" w14:textId="77777777" w:rsidR="00300732" w:rsidRPr="00425F7B" w:rsidRDefault="00300732">
            <w:pPr>
              <w:rPr>
                <w:rFonts w:ascii="Comic Sans MS" w:eastAsia="Comic Sans MS" w:hAnsi="Comic Sans MS" w:cs="Comic Sans MS"/>
                <w:color w:val="365F91"/>
                <w:sz w:val="16"/>
                <w:szCs w:val="16"/>
              </w:rPr>
            </w:pPr>
          </w:p>
        </w:tc>
      </w:tr>
      <w:tr w:rsidR="00300732" w:rsidRPr="00425F7B" w14:paraId="31C86CBE" w14:textId="77777777">
        <w:trPr>
          <w:trHeight w:val="300"/>
        </w:trPr>
        <w:tc>
          <w:tcPr>
            <w:tcW w:w="1716" w:type="dxa"/>
            <w:tcBorders>
              <w:top w:val="nil"/>
              <w:left w:val="single" w:sz="4" w:space="0" w:color="000000"/>
              <w:bottom w:val="single" w:sz="4" w:space="0" w:color="000000"/>
              <w:right w:val="single" w:sz="4" w:space="0" w:color="000000"/>
            </w:tcBorders>
            <w:shd w:val="clear" w:color="auto" w:fill="auto"/>
            <w:vAlign w:val="center"/>
          </w:tcPr>
          <w:p w14:paraId="269D9110"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17h30 - 18h30</w:t>
            </w:r>
          </w:p>
        </w:tc>
        <w:tc>
          <w:tcPr>
            <w:tcW w:w="3261" w:type="dxa"/>
            <w:tcBorders>
              <w:top w:val="nil"/>
              <w:left w:val="nil"/>
              <w:bottom w:val="single" w:sz="4" w:space="0" w:color="000000"/>
              <w:right w:val="single" w:sz="4" w:space="0" w:color="000000"/>
            </w:tcBorders>
            <w:shd w:val="clear" w:color="auto" w:fill="auto"/>
            <w:vAlign w:val="center"/>
          </w:tcPr>
          <w:p w14:paraId="05D2DE92"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Matelotage</w:t>
            </w:r>
          </w:p>
        </w:tc>
        <w:tc>
          <w:tcPr>
            <w:tcW w:w="2476" w:type="dxa"/>
            <w:tcBorders>
              <w:top w:val="nil"/>
              <w:left w:val="nil"/>
              <w:bottom w:val="single" w:sz="4" w:space="0" w:color="000000"/>
              <w:right w:val="single" w:sz="4" w:space="0" w:color="000000"/>
            </w:tcBorders>
            <w:shd w:val="clear" w:color="auto" w:fill="auto"/>
            <w:vAlign w:val="center"/>
          </w:tcPr>
          <w:p w14:paraId="05B12CA8"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Bateau, à quai</w:t>
            </w:r>
          </w:p>
        </w:tc>
        <w:tc>
          <w:tcPr>
            <w:tcW w:w="3254" w:type="dxa"/>
            <w:tcBorders>
              <w:top w:val="nil"/>
              <w:left w:val="nil"/>
              <w:bottom w:val="single" w:sz="4" w:space="0" w:color="000000"/>
              <w:right w:val="single" w:sz="4" w:space="0" w:color="000000"/>
            </w:tcBorders>
            <w:vAlign w:val="center"/>
          </w:tcPr>
          <w:p w14:paraId="790AE38C" w14:textId="77777777" w:rsidR="00300732" w:rsidRPr="00425F7B" w:rsidRDefault="00300732">
            <w:pPr>
              <w:rPr>
                <w:rFonts w:ascii="Comic Sans MS" w:eastAsia="Comic Sans MS" w:hAnsi="Comic Sans MS" w:cs="Comic Sans MS"/>
                <w:color w:val="365F91"/>
                <w:sz w:val="16"/>
                <w:szCs w:val="16"/>
              </w:rPr>
            </w:pPr>
          </w:p>
        </w:tc>
      </w:tr>
      <w:tr w:rsidR="00300732" w:rsidRPr="00425F7B" w14:paraId="06C1933F" w14:textId="77777777">
        <w:trPr>
          <w:trHeight w:val="300"/>
        </w:trPr>
        <w:tc>
          <w:tcPr>
            <w:tcW w:w="1716" w:type="dxa"/>
            <w:tcBorders>
              <w:top w:val="nil"/>
              <w:left w:val="nil"/>
              <w:bottom w:val="nil"/>
              <w:right w:val="nil"/>
            </w:tcBorders>
            <w:shd w:val="clear" w:color="auto" w:fill="auto"/>
            <w:vAlign w:val="bottom"/>
          </w:tcPr>
          <w:p w14:paraId="71008AAA" w14:textId="77777777" w:rsidR="00300732" w:rsidRPr="00425F7B" w:rsidRDefault="00300732">
            <w:pPr>
              <w:rPr>
                <w:rFonts w:ascii="Comic Sans MS" w:eastAsia="Comic Sans MS" w:hAnsi="Comic Sans MS" w:cs="Comic Sans MS"/>
                <w:color w:val="365F91"/>
                <w:sz w:val="16"/>
                <w:szCs w:val="16"/>
              </w:rPr>
            </w:pPr>
          </w:p>
        </w:tc>
        <w:tc>
          <w:tcPr>
            <w:tcW w:w="3261" w:type="dxa"/>
            <w:tcBorders>
              <w:top w:val="nil"/>
              <w:left w:val="nil"/>
              <w:bottom w:val="nil"/>
              <w:right w:val="nil"/>
            </w:tcBorders>
            <w:shd w:val="clear" w:color="auto" w:fill="auto"/>
            <w:vAlign w:val="bottom"/>
          </w:tcPr>
          <w:p w14:paraId="3CD48D33" w14:textId="77777777" w:rsidR="00300732" w:rsidRPr="00425F7B" w:rsidRDefault="00300732">
            <w:pPr>
              <w:rPr>
                <w:rFonts w:ascii="Comic Sans MS" w:eastAsia="Comic Sans MS" w:hAnsi="Comic Sans MS" w:cs="Comic Sans MS"/>
                <w:color w:val="365F91"/>
                <w:sz w:val="16"/>
                <w:szCs w:val="16"/>
              </w:rPr>
            </w:pPr>
          </w:p>
        </w:tc>
        <w:tc>
          <w:tcPr>
            <w:tcW w:w="2476" w:type="dxa"/>
            <w:tcBorders>
              <w:top w:val="nil"/>
              <w:left w:val="nil"/>
              <w:bottom w:val="nil"/>
              <w:right w:val="nil"/>
            </w:tcBorders>
            <w:shd w:val="clear" w:color="auto" w:fill="auto"/>
            <w:vAlign w:val="bottom"/>
          </w:tcPr>
          <w:p w14:paraId="4139B7AB" w14:textId="77777777" w:rsidR="00300732" w:rsidRPr="00425F7B" w:rsidRDefault="00300732">
            <w:pPr>
              <w:rPr>
                <w:rFonts w:ascii="Comic Sans MS" w:eastAsia="Comic Sans MS" w:hAnsi="Comic Sans MS" w:cs="Comic Sans MS"/>
                <w:color w:val="365F91"/>
                <w:sz w:val="16"/>
                <w:szCs w:val="16"/>
              </w:rPr>
            </w:pPr>
          </w:p>
        </w:tc>
        <w:tc>
          <w:tcPr>
            <w:tcW w:w="3254" w:type="dxa"/>
            <w:tcBorders>
              <w:top w:val="nil"/>
              <w:left w:val="nil"/>
              <w:bottom w:val="nil"/>
              <w:right w:val="nil"/>
            </w:tcBorders>
          </w:tcPr>
          <w:p w14:paraId="5E47E24D" w14:textId="77777777" w:rsidR="00300732" w:rsidRPr="00425F7B" w:rsidRDefault="00300732">
            <w:pPr>
              <w:rPr>
                <w:rFonts w:ascii="Comic Sans MS" w:eastAsia="Comic Sans MS" w:hAnsi="Comic Sans MS" w:cs="Comic Sans MS"/>
                <w:color w:val="365F91"/>
                <w:sz w:val="16"/>
                <w:szCs w:val="16"/>
              </w:rPr>
            </w:pPr>
          </w:p>
        </w:tc>
      </w:tr>
      <w:tr w:rsidR="00300732" w:rsidRPr="00425F7B" w14:paraId="43F0CAA7" w14:textId="77777777">
        <w:trPr>
          <w:trHeight w:val="300"/>
        </w:trPr>
        <w:tc>
          <w:tcPr>
            <w:tcW w:w="7453"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4B3A813F" w14:textId="77777777" w:rsidR="00300732" w:rsidRPr="00425F7B" w:rsidRDefault="002F76A0">
            <w:pPr>
              <w:jc w:val="cente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Dimanche</w:t>
            </w:r>
          </w:p>
        </w:tc>
        <w:tc>
          <w:tcPr>
            <w:tcW w:w="3254" w:type="dxa"/>
            <w:tcBorders>
              <w:top w:val="single" w:sz="4" w:space="0" w:color="000000"/>
              <w:left w:val="single" w:sz="4" w:space="0" w:color="000000"/>
              <w:bottom w:val="single" w:sz="4" w:space="0" w:color="000000"/>
              <w:right w:val="single" w:sz="4" w:space="0" w:color="000000"/>
            </w:tcBorders>
          </w:tcPr>
          <w:p w14:paraId="1E7D31EB" w14:textId="77777777" w:rsidR="00300732" w:rsidRPr="00425F7B" w:rsidRDefault="00300732">
            <w:pPr>
              <w:jc w:val="center"/>
              <w:rPr>
                <w:rFonts w:ascii="Comic Sans MS" w:eastAsia="Comic Sans MS" w:hAnsi="Comic Sans MS" w:cs="Comic Sans MS"/>
                <w:color w:val="365F91"/>
                <w:sz w:val="16"/>
                <w:szCs w:val="16"/>
              </w:rPr>
            </w:pPr>
          </w:p>
        </w:tc>
      </w:tr>
      <w:tr w:rsidR="00300732" w:rsidRPr="00425F7B" w14:paraId="14FDFE4A" w14:textId="77777777">
        <w:trPr>
          <w:trHeight w:val="300"/>
        </w:trPr>
        <w:tc>
          <w:tcPr>
            <w:tcW w:w="1716" w:type="dxa"/>
            <w:tcBorders>
              <w:top w:val="nil"/>
              <w:left w:val="single" w:sz="4" w:space="0" w:color="000000"/>
              <w:bottom w:val="single" w:sz="4" w:space="0" w:color="000000"/>
              <w:right w:val="single" w:sz="4" w:space="0" w:color="000000"/>
            </w:tcBorders>
            <w:shd w:val="clear" w:color="auto" w:fill="auto"/>
            <w:vAlign w:val="bottom"/>
          </w:tcPr>
          <w:p w14:paraId="079B510C" w14:textId="77777777" w:rsidR="00300732" w:rsidRPr="00425F7B" w:rsidRDefault="002F76A0">
            <w:pPr>
              <w:jc w:val="cente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Heure</w:t>
            </w:r>
          </w:p>
        </w:tc>
        <w:tc>
          <w:tcPr>
            <w:tcW w:w="3261" w:type="dxa"/>
            <w:tcBorders>
              <w:top w:val="nil"/>
              <w:left w:val="nil"/>
              <w:bottom w:val="single" w:sz="4" w:space="0" w:color="000000"/>
              <w:right w:val="single" w:sz="4" w:space="0" w:color="000000"/>
            </w:tcBorders>
            <w:shd w:val="clear" w:color="auto" w:fill="auto"/>
            <w:vAlign w:val="bottom"/>
          </w:tcPr>
          <w:p w14:paraId="6C80EDCF" w14:textId="77777777" w:rsidR="00300732" w:rsidRPr="00425F7B" w:rsidRDefault="002F76A0">
            <w:pPr>
              <w:jc w:val="cente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Activité</w:t>
            </w:r>
          </w:p>
        </w:tc>
        <w:tc>
          <w:tcPr>
            <w:tcW w:w="2476" w:type="dxa"/>
            <w:tcBorders>
              <w:top w:val="nil"/>
              <w:left w:val="nil"/>
              <w:bottom w:val="single" w:sz="4" w:space="0" w:color="000000"/>
              <w:right w:val="single" w:sz="4" w:space="0" w:color="000000"/>
            </w:tcBorders>
            <w:shd w:val="clear" w:color="auto" w:fill="auto"/>
            <w:vAlign w:val="bottom"/>
          </w:tcPr>
          <w:p w14:paraId="292FFDBC" w14:textId="77777777" w:rsidR="00300732" w:rsidRPr="00425F7B" w:rsidRDefault="002F76A0">
            <w:pPr>
              <w:jc w:val="cente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Lieu</w:t>
            </w:r>
          </w:p>
        </w:tc>
        <w:tc>
          <w:tcPr>
            <w:tcW w:w="3254" w:type="dxa"/>
            <w:tcBorders>
              <w:top w:val="nil"/>
              <w:left w:val="nil"/>
              <w:bottom w:val="single" w:sz="4" w:space="0" w:color="000000"/>
              <w:right w:val="single" w:sz="4" w:space="0" w:color="000000"/>
            </w:tcBorders>
          </w:tcPr>
          <w:p w14:paraId="3125DF8D" w14:textId="77777777" w:rsidR="00300732" w:rsidRPr="00425F7B" w:rsidRDefault="00300732">
            <w:pPr>
              <w:jc w:val="center"/>
              <w:rPr>
                <w:rFonts w:ascii="Comic Sans MS" w:eastAsia="Comic Sans MS" w:hAnsi="Comic Sans MS" w:cs="Comic Sans MS"/>
                <w:color w:val="365F91"/>
                <w:sz w:val="16"/>
                <w:szCs w:val="16"/>
              </w:rPr>
            </w:pPr>
          </w:p>
        </w:tc>
      </w:tr>
      <w:tr w:rsidR="00300732" w:rsidRPr="00425F7B" w14:paraId="6B299268"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6F111D18"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8h30 - 9h</w:t>
            </w:r>
          </w:p>
        </w:tc>
        <w:tc>
          <w:tcPr>
            <w:tcW w:w="3261" w:type="dxa"/>
            <w:tcBorders>
              <w:top w:val="nil"/>
              <w:left w:val="nil"/>
              <w:bottom w:val="nil"/>
              <w:right w:val="single" w:sz="4" w:space="0" w:color="000000"/>
            </w:tcBorders>
            <w:shd w:val="clear" w:color="auto" w:fill="auto"/>
            <w:vAlign w:val="center"/>
          </w:tcPr>
          <w:p w14:paraId="7E96151B"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500m capelé</w:t>
            </w:r>
          </w:p>
        </w:tc>
        <w:tc>
          <w:tcPr>
            <w:tcW w:w="2476" w:type="dxa"/>
            <w:tcBorders>
              <w:top w:val="nil"/>
              <w:left w:val="nil"/>
              <w:bottom w:val="nil"/>
              <w:right w:val="single" w:sz="4" w:space="0" w:color="000000"/>
            </w:tcBorders>
            <w:shd w:val="clear" w:color="auto" w:fill="auto"/>
            <w:vAlign w:val="center"/>
          </w:tcPr>
          <w:p w14:paraId="5EB4A285"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Bateau, par exemple le long de la digue du port</w:t>
            </w:r>
          </w:p>
        </w:tc>
        <w:tc>
          <w:tcPr>
            <w:tcW w:w="3254" w:type="dxa"/>
            <w:tcBorders>
              <w:top w:val="nil"/>
              <w:left w:val="nil"/>
              <w:bottom w:val="nil"/>
              <w:right w:val="single" w:sz="4" w:space="0" w:color="000000"/>
            </w:tcBorders>
            <w:vAlign w:val="center"/>
          </w:tcPr>
          <w:p w14:paraId="52CBAFF1" w14:textId="77777777" w:rsidR="00300732" w:rsidRPr="00425F7B" w:rsidRDefault="00300732">
            <w:pPr>
              <w:rPr>
                <w:rFonts w:ascii="Comic Sans MS" w:eastAsia="Comic Sans MS" w:hAnsi="Comic Sans MS" w:cs="Comic Sans MS"/>
                <w:color w:val="365F91"/>
                <w:sz w:val="16"/>
                <w:szCs w:val="16"/>
              </w:rPr>
            </w:pPr>
          </w:p>
        </w:tc>
      </w:tr>
      <w:tr w:rsidR="00300732" w:rsidRPr="00425F7B" w14:paraId="4E74CAC6"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34E2822A"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9h15 -9h30</w:t>
            </w:r>
          </w:p>
        </w:tc>
        <w:tc>
          <w:tcPr>
            <w:tcW w:w="3261" w:type="dxa"/>
            <w:tcBorders>
              <w:top w:val="nil"/>
              <w:left w:val="nil"/>
              <w:bottom w:val="nil"/>
              <w:right w:val="single" w:sz="4" w:space="0" w:color="000000"/>
            </w:tcBorders>
            <w:shd w:val="clear" w:color="auto" w:fill="auto"/>
            <w:vAlign w:val="center"/>
          </w:tcPr>
          <w:p w14:paraId="70A84BC3"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Briefing DTMR</w:t>
            </w:r>
          </w:p>
        </w:tc>
        <w:tc>
          <w:tcPr>
            <w:tcW w:w="2476" w:type="dxa"/>
            <w:tcBorders>
              <w:top w:val="nil"/>
              <w:left w:val="nil"/>
              <w:bottom w:val="nil"/>
              <w:right w:val="single" w:sz="4" w:space="0" w:color="000000"/>
            </w:tcBorders>
            <w:shd w:val="clear" w:color="auto" w:fill="auto"/>
            <w:vAlign w:val="center"/>
          </w:tcPr>
          <w:p w14:paraId="036F7520"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Bateau, site adapté</w:t>
            </w:r>
          </w:p>
        </w:tc>
        <w:tc>
          <w:tcPr>
            <w:tcW w:w="3254" w:type="dxa"/>
            <w:tcBorders>
              <w:top w:val="nil"/>
              <w:left w:val="nil"/>
              <w:bottom w:val="nil"/>
              <w:right w:val="single" w:sz="4" w:space="0" w:color="000000"/>
            </w:tcBorders>
            <w:vAlign w:val="center"/>
          </w:tcPr>
          <w:p w14:paraId="65ECF4B6" w14:textId="77777777" w:rsidR="00300732" w:rsidRPr="00425F7B" w:rsidRDefault="00300732">
            <w:pPr>
              <w:rPr>
                <w:rFonts w:ascii="Comic Sans MS" w:eastAsia="Comic Sans MS" w:hAnsi="Comic Sans MS" w:cs="Comic Sans MS"/>
                <w:color w:val="365F91"/>
                <w:sz w:val="16"/>
                <w:szCs w:val="16"/>
              </w:rPr>
            </w:pPr>
          </w:p>
        </w:tc>
      </w:tr>
      <w:tr w:rsidR="00300732" w:rsidRPr="00425F7B" w14:paraId="613D134E"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7193F3E8"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9h30 - 10h00</w:t>
            </w:r>
          </w:p>
        </w:tc>
        <w:tc>
          <w:tcPr>
            <w:tcW w:w="3261" w:type="dxa"/>
            <w:tcBorders>
              <w:top w:val="nil"/>
              <w:left w:val="nil"/>
              <w:bottom w:val="nil"/>
              <w:right w:val="single" w:sz="4" w:space="0" w:color="000000"/>
            </w:tcBorders>
            <w:shd w:val="clear" w:color="auto" w:fill="auto"/>
            <w:vAlign w:val="center"/>
          </w:tcPr>
          <w:p w14:paraId="5400ED49"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DTMR</w:t>
            </w:r>
          </w:p>
        </w:tc>
        <w:tc>
          <w:tcPr>
            <w:tcW w:w="2476" w:type="dxa"/>
            <w:tcBorders>
              <w:top w:val="nil"/>
              <w:left w:val="nil"/>
              <w:bottom w:val="nil"/>
              <w:right w:val="single" w:sz="4" w:space="0" w:color="000000"/>
            </w:tcBorders>
            <w:shd w:val="clear" w:color="auto" w:fill="auto"/>
            <w:vAlign w:val="center"/>
          </w:tcPr>
          <w:p w14:paraId="429BF9D6"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Bateau, site adapté</w:t>
            </w:r>
          </w:p>
        </w:tc>
        <w:tc>
          <w:tcPr>
            <w:tcW w:w="3254" w:type="dxa"/>
            <w:tcBorders>
              <w:top w:val="nil"/>
              <w:left w:val="nil"/>
              <w:bottom w:val="nil"/>
              <w:right w:val="single" w:sz="4" w:space="0" w:color="000000"/>
            </w:tcBorders>
            <w:vAlign w:val="center"/>
          </w:tcPr>
          <w:p w14:paraId="74CC6B4B" w14:textId="77777777" w:rsidR="00300732" w:rsidRPr="00425F7B" w:rsidRDefault="00300732">
            <w:pPr>
              <w:rPr>
                <w:rFonts w:ascii="Comic Sans MS" w:eastAsia="Comic Sans MS" w:hAnsi="Comic Sans MS" w:cs="Comic Sans MS"/>
                <w:color w:val="365F91"/>
                <w:sz w:val="16"/>
                <w:szCs w:val="16"/>
              </w:rPr>
            </w:pPr>
          </w:p>
        </w:tc>
      </w:tr>
      <w:tr w:rsidR="00300732" w:rsidRPr="00425F7B" w14:paraId="52E2B440"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7F1A894C"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10h30 - 12h00</w:t>
            </w:r>
          </w:p>
        </w:tc>
        <w:tc>
          <w:tcPr>
            <w:tcW w:w="3261" w:type="dxa"/>
            <w:tcBorders>
              <w:top w:val="nil"/>
              <w:left w:val="nil"/>
              <w:bottom w:val="nil"/>
              <w:right w:val="single" w:sz="4" w:space="0" w:color="000000"/>
            </w:tcBorders>
            <w:shd w:val="clear" w:color="auto" w:fill="auto"/>
            <w:vAlign w:val="center"/>
          </w:tcPr>
          <w:p w14:paraId="38123361"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Matériel</w:t>
            </w:r>
          </w:p>
        </w:tc>
        <w:tc>
          <w:tcPr>
            <w:tcW w:w="2476" w:type="dxa"/>
            <w:tcBorders>
              <w:top w:val="nil"/>
              <w:left w:val="nil"/>
              <w:bottom w:val="nil"/>
              <w:right w:val="single" w:sz="4" w:space="0" w:color="000000"/>
            </w:tcBorders>
            <w:shd w:val="clear" w:color="auto" w:fill="auto"/>
            <w:vAlign w:val="center"/>
          </w:tcPr>
          <w:p w14:paraId="2D49D300"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Salle + bateau, à quai</w:t>
            </w:r>
          </w:p>
        </w:tc>
        <w:tc>
          <w:tcPr>
            <w:tcW w:w="3254" w:type="dxa"/>
            <w:tcBorders>
              <w:top w:val="nil"/>
              <w:left w:val="nil"/>
              <w:bottom w:val="nil"/>
              <w:right w:val="single" w:sz="4" w:space="0" w:color="000000"/>
            </w:tcBorders>
            <w:vAlign w:val="center"/>
          </w:tcPr>
          <w:p w14:paraId="04307AC6" w14:textId="77777777" w:rsidR="00300732" w:rsidRPr="00425F7B" w:rsidRDefault="00300732">
            <w:pPr>
              <w:rPr>
                <w:rFonts w:ascii="Comic Sans MS" w:eastAsia="Comic Sans MS" w:hAnsi="Comic Sans MS" w:cs="Comic Sans MS"/>
                <w:color w:val="365F91"/>
                <w:sz w:val="16"/>
                <w:szCs w:val="16"/>
              </w:rPr>
            </w:pPr>
          </w:p>
        </w:tc>
      </w:tr>
      <w:tr w:rsidR="00300732" w:rsidRPr="00425F7B" w14:paraId="4F6080BB"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5E29EF8A"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12h - 12h45</w:t>
            </w:r>
          </w:p>
        </w:tc>
        <w:tc>
          <w:tcPr>
            <w:tcW w:w="3261" w:type="dxa"/>
            <w:tcBorders>
              <w:top w:val="nil"/>
              <w:left w:val="nil"/>
              <w:bottom w:val="nil"/>
              <w:right w:val="single" w:sz="4" w:space="0" w:color="000000"/>
            </w:tcBorders>
            <w:shd w:val="clear" w:color="auto" w:fill="auto"/>
            <w:vAlign w:val="center"/>
          </w:tcPr>
          <w:p w14:paraId="09D75761"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Délibérations</w:t>
            </w:r>
          </w:p>
        </w:tc>
        <w:tc>
          <w:tcPr>
            <w:tcW w:w="2476" w:type="dxa"/>
            <w:tcBorders>
              <w:top w:val="nil"/>
              <w:left w:val="nil"/>
              <w:bottom w:val="nil"/>
              <w:right w:val="single" w:sz="4" w:space="0" w:color="000000"/>
            </w:tcBorders>
            <w:shd w:val="clear" w:color="auto" w:fill="auto"/>
            <w:vAlign w:val="center"/>
          </w:tcPr>
          <w:p w14:paraId="253FDA57"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Salle</w:t>
            </w:r>
          </w:p>
        </w:tc>
        <w:tc>
          <w:tcPr>
            <w:tcW w:w="3254" w:type="dxa"/>
            <w:tcBorders>
              <w:top w:val="nil"/>
              <w:left w:val="nil"/>
              <w:bottom w:val="nil"/>
              <w:right w:val="single" w:sz="4" w:space="0" w:color="000000"/>
            </w:tcBorders>
            <w:vAlign w:val="center"/>
          </w:tcPr>
          <w:p w14:paraId="1DA7F4A1" w14:textId="77777777" w:rsidR="00300732" w:rsidRPr="00425F7B" w:rsidRDefault="00300732">
            <w:pPr>
              <w:rPr>
                <w:rFonts w:ascii="Comic Sans MS" w:eastAsia="Comic Sans MS" w:hAnsi="Comic Sans MS" w:cs="Comic Sans MS"/>
                <w:color w:val="365F91"/>
                <w:sz w:val="16"/>
                <w:szCs w:val="16"/>
              </w:rPr>
            </w:pPr>
          </w:p>
        </w:tc>
      </w:tr>
      <w:tr w:rsidR="00300732" w:rsidRPr="00425F7B" w14:paraId="0962FCBB" w14:textId="77777777">
        <w:trPr>
          <w:trHeight w:val="300"/>
        </w:trPr>
        <w:tc>
          <w:tcPr>
            <w:tcW w:w="1716" w:type="dxa"/>
            <w:tcBorders>
              <w:top w:val="nil"/>
              <w:left w:val="single" w:sz="4" w:space="0" w:color="000000"/>
              <w:bottom w:val="single" w:sz="4" w:space="0" w:color="000000"/>
              <w:right w:val="single" w:sz="4" w:space="0" w:color="000000"/>
            </w:tcBorders>
            <w:shd w:val="clear" w:color="auto" w:fill="auto"/>
            <w:vAlign w:val="center"/>
          </w:tcPr>
          <w:p w14:paraId="44376145"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13h</w:t>
            </w:r>
          </w:p>
        </w:tc>
        <w:tc>
          <w:tcPr>
            <w:tcW w:w="3261" w:type="dxa"/>
            <w:tcBorders>
              <w:top w:val="nil"/>
              <w:left w:val="nil"/>
              <w:bottom w:val="single" w:sz="4" w:space="0" w:color="000000"/>
              <w:right w:val="single" w:sz="4" w:space="0" w:color="000000"/>
            </w:tcBorders>
            <w:shd w:val="clear" w:color="auto" w:fill="auto"/>
            <w:vAlign w:val="center"/>
          </w:tcPr>
          <w:p w14:paraId="1B9B7E04"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Annonce des résultats</w:t>
            </w:r>
          </w:p>
        </w:tc>
        <w:tc>
          <w:tcPr>
            <w:tcW w:w="2476" w:type="dxa"/>
            <w:tcBorders>
              <w:top w:val="nil"/>
              <w:left w:val="nil"/>
              <w:bottom w:val="single" w:sz="4" w:space="0" w:color="000000"/>
              <w:right w:val="single" w:sz="4" w:space="0" w:color="000000"/>
            </w:tcBorders>
            <w:shd w:val="clear" w:color="auto" w:fill="auto"/>
            <w:vAlign w:val="center"/>
          </w:tcPr>
          <w:p w14:paraId="373E3326"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Salle</w:t>
            </w:r>
          </w:p>
        </w:tc>
        <w:tc>
          <w:tcPr>
            <w:tcW w:w="3254" w:type="dxa"/>
            <w:tcBorders>
              <w:top w:val="nil"/>
              <w:left w:val="nil"/>
              <w:bottom w:val="single" w:sz="4" w:space="0" w:color="000000"/>
              <w:right w:val="single" w:sz="4" w:space="0" w:color="000000"/>
            </w:tcBorders>
            <w:vAlign w:val="center"/>
          </w:tcPr>
          <w:p w14:paraId="683D0E85" w14:textId="77777777" w:rsidR="00300732" w:rsidRPr="00425F7B" w:rsidRDefault="00300732">
            <w:pPr>
              <w:rPr>
                <w:rFonts w:ascii="Comic Sans MS" w:eastAsia="Comic Sans MS" w:hAnsi="Comic Sans MS" w:cs="Comic Sans MS"/>
                <w:color w:val="365F91"/>
                <w:sz w:val="16"/>
                <w:szCs w:val="16"/>
              </w:rPr>
            </w:pPr>
          </w:p>
        </w:tc>
      </w:tr>
    </w:tbl>
    <w:p w14:paraId="35864170" w14:textId="77777777" w:rsidR="00300732" w:rsidRPr="00425F7B" w:rsidRDefault="00300732">
      <w:pPr>
        <w:rPr>
          <w:rFonts w:ascii="Comic Sans MS" w:eastAsia="Comic Sans MS" w:hAnsi="Comic Sans MS" w:cs="Comic Sans MS"/>
          <w:color w:val="365F91"/>
          <w:sz w:val="16"/>
          <w:szCs w:val="16"/>
        </w:rPr>
      </w:pPr>
    </w:p>
    <w:p w14:paraId="7A8945AB"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Et un exemple de répartition des candidats dans les différents jurys :</w:t>
      </w:r>
    </w:p>
    <w:tbl>
      <w:tblPr>
        <w:tblStyle w:val="a0"/>
        <w:tblW w:w="5260" w:type="dxa"/>
        <w:tblInd w:w="55" w:type="dxa"/>
        <w:tblLayout w:type="fixed"/>
        <w:tblLook w:val="0400" w:firstRow="0" w:lastRow="0" w:firstColumn="0" w:lastColumn="0" w:noHBand="0" w:noVBand="1"/>
      </w:tblPr>
      <w:tblGrid>
        <w:gridCol w:w="2320"/>
        <w:gridCol w:w="956"/>
        <w:gridCol w:w="992"/>
        <w:gridCol w:w="992"/>
      </w:tblGrid>
      <w:tr w:rsidR="00300732" w:rsidRPr="00425F7B" w14:paraId="2CDCC135" w14:textId="77777777">
        <w:trPr>
          <w:trHeight w:val="300"/>
        </w:trPr>
        <w:tc>
          <w:tcPr>
            <w:tcW w:w="23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F42A51B" w14:textId="77777777" w:rsidR="00300732" w:rsidRPr="00425F7B" w:rsidRDefault="002F76A0">
            <w:pPr>
              <w:rPr>
                <w:rFonts w:ascii="Comic Sans MS" w:eastAsia="Comic Sans MS" w:hAnsi="Comic Sans MS" w:cs="Comic Sans MS"/>
                <w:color w:val="365F91"/>
                <w:sz w:val="16"/>
                <w:szCs w:val="16"/>
              </w:rPr>
            </w:pPr>
            <w:proofErr w:type="spellStart"/>
            <w:r w:rsidRPr="00425F7B">
              <w:rPr>
                <w:rFonts w:ascii="Comic Sans MS" w:eastAsia="Comic Sans MS" w:hAnsi="Comic Sans MS" w:cs="Comic Sans MS"/>
                <w:color w:val="365F91"/>
                <w:sz w:val="16"/>
                <w:szCs w:val="16"/>
              </w:rPr>
              <w:t>Epreuve</w:t>
            </w:r>
            <w:proofErr w:type="spellEnd"/>
          </w:p>
        </w:tc>
        <w:tc>
          <w:tcPr>
            <w:tcW w:w="956" w:type="dxa"/>
            <w:tcBorders>
              <w:top w:val="single" w:sz="4" w:space="0" w:color="000000"/>
              <w:left w:val="nil"/>
              <w:bottom w:val="single" w:sz="4" w:space="0" w:color="000000"/>
              <w:right w:val="single" w:sz="4" w:space="0" w:color="000000"/>
            </w:tcBorders>
            <w:shd w:val="clear" w:color="auto" w:fill="auto"/>
            <w:vAlign w:val="bottom"/>
          </w:tcPr>
          <w:p w14:paraId="3AC503E8"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 xml:space="preserve">Jury 1 </w:t>
            </w:r>
          </w:p>
        </w:tc>
        <w:tc>
          <w:tcPr>
            <w:tcW w:w="992" w:type="dxa"/>
            <w:tcBorders>
              <w:top w:val="single" w:sz="4" w:space="0" w:color="000000"/>
              <w:left w:val="nil"/>
              <w:bottom w:val="single" w:sz="4" w:space="0" w:color="000000"/>
              <w:right w:val="single" w:sz="4" w:space="0" w:color="000000"/>
            </w:tcBorders>
            <w:shd w:val="clear" w:color="auto" w:fill="auto"/>
            <w:vAlign w:val="bottom"/>
          </w:tcPr>
          <w:p w14:paraId="3333A1F1"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Jury 2</w:t>
            </w:r>
          </w:p>
        </w:tc>
        <w:tc>
          <w:tcPr>
            <w:tcW w:w="992" w:type="dxa"/>
            <w:tcBorders>
              <w:top w:val="single" w:sz="4" w:space="0" w:color="000000"/>
              <w:left w:val="nil"/>
              <w:bottom w:val="single" w:sz="4" w:space="0" w:color="000000"/>
              <w:right w:val="single" w:sz="4" w:space="0" w:color="000000"/>
            </w:tcBorders>
            <w:shd w:val="clear" w:color="auto" w:fill="auto"/>
            <w:vAlign w:val="bottom"/>
          </w:tcPr>
          <w:p w14:paraId="5ED8590A"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Jury 3</w:t>
            </w:r>
          </w:p>
        </w:tc>
      </w:tr>
      <w:tr w:rsidR="00300732" w:rsidRPr="00425F7B" w14:paraId="78E5ADA2" w14:textId="77777777">
        <w:trPr>
          <w:trHeight w:val="300"/>
        </w:trPr>
        <w:tc>
          <w:tcPr>
            <w:tcW w:w="2320" w:type="dxa"/>
            <w:tcBorders>
              <w:top w:val="nil"/>
              <w:left w:val="single" w:sz="4" w:space="0" w:color="000000"/>
              <w:bottom w:val="single" w:sz="4" w:space="0" w:color="000000"/>
              <w:right w:val="single" w:sz="4" w:space="0" w:color="000000"/>
            </w:tcBorders>
            <w:shd w:val="clear" w:color="auto" w:fill="auto"/>
            <w:vAlign w:val="bottom"/>
          </w:tcPr>
          <w:p w14:paraId="2BECC94D" w14:textId="77777777" w:rsidR="00300732" w:rsidRPr="00425F7B" w:rsidRDefault="002F76A0">
            <w:pPr>
              <w:rPr>
                <w:rFonts w:ascii="Comic Sans MS" w:eastAsia="Comic Sans MS" w:hAnsi="Comic Sans MS" w:cs="Comic Sans MS"/>
                <w:color w:val="365F91"/>
                <w:sz w:val="16"/>
                <w:szCs w:val="16"/>
              </w:rPr>
            </w:pPr>
            <w:proofErr w:type="spellStart"/>
            <w:r w:rsidRPr="00425F7B">
              <w:rPr>
                <w:rFonts w:ascii="Comic Sans MS" w:eastAsia="Comic Sans MS" w:hAnsi="Comic Sans MS" w:cs="Comic Sans MS"/>
                <w:color w:val="365F91"/>
                <w:sz w:val="16"/>
                <w:szCs w:val="16"/>
              </w:rPr>
              <w:t>Epreuves</w:t>
            </w:r>
            <w:proofErr w:type="spellEnd"/>
            <w:r w:rsidRPr="00425F7B">
              <w:rPr>
                <w:rFonts w:ascii="Comic Sans MS" w:eastAsia="Comic Sans MS" w:hAnsi="Comic Sans MS" w:cs="Comic Sans MS"/>
                <w:color w:val="365F91"/>
                <w:sz w:val="16"/>
                <w:szCs w:val="16"/>
              </w:rPr>
              <w:t xml:space="preserve"> 40 m</w:t>
            </w:r>
          </w:p>
        </w:tc>
        <w:tc>
          <w:tcPr>
            <w:tcW w:w="956" w:type="dxa"/>
            <w:tcBorders>
              <w:top w:val="nil"/>
              <w:left w:val="nil"/>
              <w:bottom w:val="single" w:sz="4" w:space="0" w:color="000000"/>
              <w:right w:val="single" w:sz="4" w:space="0" w:color="000000"/>
            </w:tcBorders>
            <w:shd w:val="clear" w:color="auto" w:fill="auto"/>
            <w:vAlign w:val="bottom"/>
          </w:tcPr>
          <w:p w14:paraId="35F3478B"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1 - 2</w:t>
            </w:r>
          </w:p>
        </w:tc>
        <w:tc>
          <w:tcPr>
            <w:tcW w:w="992" w:type="dxa"/>
            <w:tcBorders>
              <w:top w:val="nil"/>
              <w:left w:val="nil"/>
              <w:bottom w:val="single" w:sz="4" w:space="0" w:color="000000"/>
              <w:right w:val="single" w:sz="4" w:space="0" w:color="000000"/>
            </w:tcBorders>
            <w:shd w:val="clear" w:color="auto" w:fill="auto"/>
            <w:vAlign w:val="bottom"/>
          </w:tcPr>
          <w:p w14:paraId="510C7EA8"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3 - 4</w:t>
            </w:r>
          </w:p>
        </w:tc>
        <w:tc>
          <w:tcPr>
            <w:tcW w:w="992" w:type="dxa"/>
            <w:tcBorders>
              <w:top w:val="nil"/>
              <w:left w:val="nil"/>
              <w:bottom w:val="single" w:sz="4" w:space="0" w:color="000000"/>
              <w:right w:val="single" w:sz="4" w:space="0" w:color="000000"/>
            </w:tcBorders>
            <w:shd w:val="clear" w:color="auto" w:fill="auto"/>
            <w:vAlign w:val="bottom"/>
          </w:tcPr>
          <w:p w14:paraId="6763C0BB"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5 - 6</w:t>
            </w:r>
          </w:p>
        </w:tc>
      </w:tr>
      <w:tr w:rsidR="00300732" w:rsidRPr="00425F7B" w14:paraId="1F0CF148" w14:textId="77777777">
        <w:trPr>
          <w:trHeight w:val="300"/>
        </w:trPr>
        <w:tc>
          <w:tcPr>
            <w:tcW w:w="2320" w:type="dxa"/>
            <w:tcBorders>
              <w:top w:val="nil"/>
              <w:left w:val="single" w:sz="4" w:space="0" w:color="000000"/>
              <w:bottom w:val="single" w:sz="4" w:space="0" w:color="000000"/>
              <w:right w:val="single" w:sz="4" w:space="0" w:color="000000"/>
            </w:tcBorders>
            <w:shd w:val="clear" w:color="auto" w:fill="auto"/>
            <w:vAlign w:val="bottom"/>
          </w:tcPr>
          <w:p w14:paraId="1E4308AE"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Conduite de palanquée</w:t>
            </w:r>
          </w:p>
        </w:tc>
        <w:tc>
          <w:tcPr>
            <w:tcW w:w="956" w:type="dxa"/>
            <w:tcBorders>
              <w:top w:val="nil"/>
              <w:left w:val="nil"/>
              <w:bottom w:val="single" w:sz="4" w:space="0" w:color="000000"/>
              <w:right w:val="single" w:sz="4" w:space="0" w:color="000000"/>
            </w:tcBorders>
            <w:shd w:val="clear" w:color="auto" w:fill="auto"/>
            <w:vAlign w:val="bottom"/>
          </w:tcPr>
          <w:p w14:paraId="0CB0B330"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3 - 4</w:t>
            </w:r>
          </w:p>
        </w:tc>
        <w:tc>
          <w:tcPr>
            <w:tcW w:w="992" w:type="dxa"/>
            <w:tcBorders>
              <w:top w:val="nil"/>
              <w:left w:val="nil"/>
              <w:bottom w:val="single" w:sz="4" w:space="0" w:color="000000"/>
              <w:right w:val="single" w:sz="4" w:space="0" w:color="000000"/>
            </w:tcBorders>
            <w:shd w:val="clear" w:color="auto" w:fill="auto"/>
            <w:vAlign w:val="bottom"/>
          </w:tcPr>
          <w:p w14:paraId="71D6DFD9"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5 - 6</w:t>
            </w:r>
          </w:p>
        </w:tc>
        <w:tc>
          <w:tcPr>
            <w:tcW w:w="992" w:type="dxa"/>
            <w:tcBorders>
              <w:top w:val="nil"/>
              <w:left w:val="nil"/>
              <w:bottom w:val="single" w:sz="4" w:space="0" w:color="000000"/>
              <w:right w:val="single" w:sz="4" w:space="0" w:color="000000"/>
            </w:tcBorders>
            <w:shd w:val="clear" w:color="auto" w:fill="auto"/>
            <w:vAlign w:val="bottom"/>
          </w:tcPr>
          <w:p w14:paraId="5B567680"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1 - 2</w:t>
            </w:r>
          </w:p>
        </w:tc>
      </w:tr>
      <w:tr w:rsidR="00300732" w:rsidRPr="00425F7B" w14:paraId="05E93FE4" w14:textId="77777777">
        <w:trPr>
          <w:trHeight w:val="300"/>
        </w:trPr>
        <w:tc>
          <w:tcPr>
            <w:tcW w:w="2320" w:type="dxa"/>
            <w:tcBorders>
              <w:top w:val="nil"/>
              <w:left w:val="single" w:sz="4" w:space="0" w:color="000000"/>
              <w:bottom w:val="single" w:sz="4" w:space="0" w:color="000000"/>
              <w:right w:val="single" w:sz="4" w:space="0" w:color="000000"/>
            </w:tcBorders>
            <w:shd w:val="clear" w:color="auto" w:fill="auto"/>
            <w:vAlign w:val="bottom"/>
          </w:tcPr>
          <w:p w14:paraId="4E911665"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DTMR</w:t>
            </w:r>
          </w:p>
        </w:tc>
        <w:tc>
          <w:tcPr>
            <w:tcW w:w="956" w:type="dxa"/>
            <w:tcBorders>
              <w:top w:val="nil"/>
              <w:left w:val="nil"/>
              <w:bottom w:val="single" w:sz="4" w:space="0" w:color="000000"/>
              <w:right w:val="single" w:sz="4" w:space="0" w:color="000000"/>
            </w:tcBorders>
            <w:shd w:val="clear" w:color="auto" w:fill="auto"/>
            <w:vAlign w:val="bottom"/>
          </w:tcPr>
          <w:p w14:paraId="2F150638"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5 – 6</w:t>
            </w:r>
          </w:p>
        </w:tc>
        <w:tc>
          <w:tcPr>
            <w:tcW w:w="992" w:type="dxa"/>
            <w:tcBorders>
              <w:top w:val="nil"/>
              <w:left w:val="nil"/>
              <w:bottom w:val="single" w:sz="4" w:space="0" w:color="000000"/>
              <w:right w:val="single" w:sz="4" w:space="0" w:color="000000"/>
            </w:tcBorders>
            <w:shd w:val="clear" w:color="auto" w:fill="auto"/>
            <w:vAlign w:val="bottom"/>
          </w:tcPr>
          <w:p w14:paraId="549C70E7"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1 – 2</w:t>
            </w:r>
          </w:p>
        </w:tc>
        <w:tc>
          <w:tcPr>
            <w:tcW w:w="992" w:type="dxa"/>
            <w:tcBorders>
              <w:top w:val="nil"/>
              <w:left w:val="nil"/>
              <w:bottom w:val="single" w:sz="4" w:space="0" w:color="000000"/>
              <w:right w:val="single" w:sz="4" w:space="0" w:color="000000"/>
            </w:tcBorders>
            <w:shd w:val="clear" w:color="auto" w:fill="auto"/>
            <w:vAlign w:val="bottom"/>
          </w:tcPr>
          <w:p w14:paraId="10A4309A"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3 – 4</w:t>
            </w:r>
          </w:p>
        </w:tc>
      </w:tr>
      <w:tr w:rsidR="00300732" w:rsidRPr="00425F7B" w14:paraId="27831C6B" w14:textId="77777777">
        <w:trPr>
          <w:trHeight w:val="300"/>
        </w:trPr>
        <w:tc>
          <w:tcPr>
            <w:tcW w:w="2320" w:type="dxa"/>
            <w:tcBorders>
              <w:top w:val="nil"/>
              <w:left w:val="single" w:sz="4" w:space="0" w:color="000000"/>
              <w:bottom w:val="single" w:sz="4" w:space="0" w:color="000000"/>
              <w:right w:val="single" w:sz="4" w:space="0" w:color="000000"/>
            </w:tcBorders>
            <w:shd w:val="clear" w:color="auto" w:fill="auto"/>
            <w:vAlign w:val="bottom"/>
          </w:tcPr>
          <w:p w14:paraId="6044CD4A"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Matelotage</w:t>
            </w:r>
          </w:p>
        </w:tc>
        <w:tc>
          <w:tcPr>
            <w:tcW w:w="956" w:type="dxa"/>
            <w:tcBorders>
              <w:top w:val="nil"/>
              <w:left w:val="nil"/>
              <w:bottom w:val="single" w:sz="4" w:space="0" w:color="000000"/>
              <w:right w:val="single" w:sz="4" w:space="0" w:color="000000"/>
            </w:tcBorders>
            <w:shd w:val="clear" w:color="auto" w:fill="auto"/>
            <w:vAlign w:val="bottom"/>
          </w:tcPr>
          <w:p w14:paraId="4A848A51"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1 – 2</w:t>
            </w:r>
          </w:p>
        </w:tc>
        <w:tc>
          <w:tcPr>
            <w:tcW w:w="992" w:type="dxa"/>
            <w:tcBorders>
              <w:top w:val="nil"/>
              <w:left w:val="nil"/>
              <w:bottom w:val="single" w:sz="4" w:space="0" w:color="000000"/>
              <w:right w:val="single" w:sz="4" w:space="0" w:color="000000"/>
            </w:tcBorders>
            <w:shd w:val="clear" w:color="auto" w:fill="auto"/>
            <w:vAlign w:val="bottom"/>
          </w:tcPr>
          <w:p w14:paraId="59BB179F"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3 – 4</w:t>
            </w:r>
          </w:p>
        </w:tc>
        <w:tc>
          <w:tcPr>
            <w:tcW w:w="992" w:type="dxa"/>
            <w:tcBorders>
              <w:top w:val="nil"/>
              <w:left w:val="nil"/>
              <w:bottom w:val="single" w:sz="4" w:space="0" w:color="000000"/>
              <w:right w:val="single" w:sz="4" w:space="0" w:color="000000"/>
            </w:tcBorders>
            <w:shd w:val="clear" w:color="auto" w:fill="auto"/>
            <w:vAlign w:val="bottom"/>
          </w:tcPr>
          <w:p w14:paraId="79861290"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5 – 6</w:t>
            </w:r>
          </w:p>
        </w:tc>
      </w:tr>
      <w:tr w:rsidR="00300732" w:rsidRPr="00425F7B" w14:paraId="75E15EEC" w14:textId="77777777">
        <w:trPr>
          <w:trHeight w:val="300"/>
        </w:trPr>
        <w:tc>
          <w:tcPr>
            <w:tcW w:w="2320" w:type="dxa"/>
            <w:tcBorders>
              <w:top w:val="nil"/>
              <w:left w:val="single" w:sz="4" w:space="0" w:color="000000"/>
              <w:bottom w:val="single" w:sz="4" w:space="0" w:color="000000"/>
              <w:right w:val="single" w:sz="4" w:space="0" w:color="000000"/>
            </w:tcBorders>
            <w:shd w:val="clear" w:color="auto" w:fill="auto"/>
            <w:vAlign w:val="bottom"/>
          </w:tcPr>
          <w:p w14:paraId="6BE60352"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Matériel</w:t>
            </w:r>
          </w:p>
        </w:tc>
        <w:tc>
          <w:tcPr>
            <w:tcW w:w="956" w:type="dxa"/>
            <w:tcBorders>
              <w:top w:val="nil"/>
              <w:left w:val="nil"/>
              <w:bottom w:val="single" w:sz="4" w:space="0" w:color="000000"/>
              <w:right w:val="single" w:sz="4" w:space="0" w:color="000000"/>
            </w:tcBorders>
            <w:shd w:val="clear" w:color="auto" w:fill="auto"/>
            <w:vAlign w:val="bottom"/>
          </w:tcPr>
          <w:p w14:paraId="721A4172"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3 - 4</w:t>
            </w:r>
          </w:p>
        </w:tc>
        <w:tc>
          <w:tcPr>
            <w:tcW w:w="992" w:type="dxa"/>
            <w:tcBorders>
              <w:top w:val="nil"/>
              <w:left w:val="nil"/>
              <w:bottom w:val="single" w:sz="4" w:space="0" w:color="000000"/>
              <w:right w:val="single" w:sz="4" w:space="0" w:color="000000"/>
            </w:tcBorders>
            <w:shd w:val="clear" w:color="auto" w:fill="auto"/>
            <w:vAlign w:val="bottom"/>
          </w:tcPr>
          <w:p w14:paraId="744D988A"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5 - 6</w:t>
            </w:r>
          </w:p>
        </w:tc>
        <w:tc>
          <w:tcPr>
            <w:tcW w:w="992" w:type="dxa"/>
            <w:tcBorders>
              <w:top w:val="nil"/>
              <w:left w:val="nil"/>
              <w:bottom w:val="single" w:sz="4" w:space="0" w:color="000000"/>
              <w:right w:val="single" w:sz="4" w:space="0" w:color="000000"/>
            </w:tcBorders>
            <w:shd w:val="clear" w:color="auto" w:fill="auto"/>
            <w:vAlign w:val="bottom"/>
          </w:tcPr>
          <w:p w14:paraId="5FE1D626" w14:textId="77777777" w:rsidR="00300732" w:rsidRPr="00425F7B" w:rsidRDefault="002F76A0">
            <w:pPr>
              <w:rPr>
                <w:rFonts w:ascii="Comic Sans MS" w:eastAsia="Comic Sans MS" w:hAnsi="Comic Sans MS" w:cs="Comic Sans MS"/>
                <w:color w:val="365F91"/>
                <w:sz w:val="16"/>
                <w:szCs w:val="16"/>
              </w:rPr>
            </w:pPr>
            <w:r w:rsidRPr="00425F7B">
              <w:rPr>
                <w:rFonts w:ascii="Comic Sans MS" w:eastAsia="Comic Sans MS" w:hAnsi="Comic Sans MS" w:cs="Comic Sans MS"/>
                <w:color w:val="365F91"/>
                <w:sz w:val="16"/>
                <w:szCs w:val="16"/>
              </w:rPr>
              <w:t>1 - 2</w:t>
            </w:r>
          </w:p>
        </w:tc>
      </w:tr>
    </w:tbl>
    <w:p w14:paraId="62036BE2" w14:textId="77777777" w:rsidR="00300732" w:rsidRPr="00425F7B" w:rsidRDefault="00300732">
      <w:pPr>
        <w:rPr>
          <w:rFonts w:ascii="Comic Sans MS" w:eastAsia="Comic Sans MS" w:hAnsi="Comic Sans MS" w:cs="Comic Sans MS"/>
          <w:color w:val="365F91"/>
          <w:sz w:val="16"/>
          <w:szCs w:val="16"/>
        </w:rPr>
      </w:pPr>
    </w:p>
    <w:p w14:paraId="384EA986" w14:textId="77777777" w:rsidR="00300732" w:rsidRPr="00425F7B" w:rsidRDefault="002F76A0">
      <w:pPr>
        <w:rPr>
          <w:rFonts w:ascii="Comic Sans MS" w:eastAsia="Comic Sans MS" w:hAnsi="Comic Sans MS" w:cs="Comic Sans MS"/>
          <w:i/>
          <w:iCs/>
          <w:color w:val="365F91"/>
          <w:sz w:val="16"/>
          <w:szCs w:val="16"/>
        </w:rPr>
      </w:pPr>
      <w:r w:rsidRPr="00425F7B">
        <w:rPr>
          <w:rFonts w:ascii="Comic Sans MS" w:eastAsia="Comic Sans MS" w:hAnsi="Comic Sans MS" w:cs="Comic Sans MS"/>
          <w:i/>
          <w:iCs/>
          <w:color w:val="365F91"/>
          <w:sz w:val="16"/>
          <w:szCs w:val="16"/>
        </w:rPr>
        <w:t>Quelques précisions sur cet exemple :</w:t>
      </w:r>
    </w:p>
    <w:p w14:paraId="3CCA4D26" w14:textId="77777777" w:rsidR="00300732" w:rsidRPr="00425F7B" w:rsidRDefault="002F76A0">
      <w:pPr>
        <w:numPr>
          <w:ilvl w:val="0"/>
          <w:numId w:val="8"/>
        </w:numPr>
        <w:pBdr>
          <w:top w:val="nil"/>
          <w:left w:val="nil"/>
          <w:bottom w:val="nil"/>
          <w:right w:val="nil"/>
          <w:between w:val="nil"/>
        </w:pBdr>
        <w:spacing w:line="276" w:lineRule="auto"/>
        <w:rPr>
          <w:rFonts w:ascii="Comic Sans MS" w:eastAsia="Comic Sans MS" w:hAnsi="Comic Sans MS" w:cs="Comic Sans MS"/>
          <w:i/>
          <w:iCs/>
          <w:color w:val="365F91"/>
          <w:sz w:val="16"/>
          <w:szCs w:val="16"/>
        </w:rPr>
      </w:pPr>
      <w:r w:rsidRPr="00425F7B">
        <w:rPr>
          <w:rFonts w:ascii="Comic Sans MS" w:eastAsia="Comic Sans MS" w:hAnsi="Comic Sans MS" w:cs="Comic Sans MS"/>
          <w:i/>
          <w:iCs/>
          <w:color w:val="365F91"/>
          <w:sz w:val="16"/>
          <w:szCs w:val="16"/>
        </w:rPr>
        <w:lastRenderedPageBreak/>
        <w:t xml:space="preserve">Les corrections des épreuves théoriques se font par les jurés qui ne surveillent pas, en parallèle des épreuves (et bien </w:t>
      </w:r>
      <w:proofErr w:type="spellStart"/>
      <w:r w:rsidRPr="00425F7B">
        <w:rPr>
          <w:rFonts w:ascii="Comic Sans MS" w:eastAsia="Comic Sans MS" w:hAnsi="Comic Sans MS" w:cs="Comic Sans MS"/>
          <w:i/>
          <w:iCs/>
          <w:color w:val="365F91"/>
          <w:sz w:val="16"/>
          <w:szCs w:val="16"/>
        </w:rPr>
        <w:t>sur</w:t>
      </w:r>
      <w:proofErr w:type="spellEnd"/>
      <w:r w:rsidRPr="00425F7B">
        <w:rPr>
          <w:rFonts w:ascii="Comic Sans MS" w:eastAsia="Comic Sans MS" w:hAnsi="Comic Sans MS" w:cs="Comic Sans MS"/>
          <w:i/>
          <w:iCs/>
          <w:color w:val="365F91"/>
          <w:sz w:val="16"/>
          <w:szCs w:val="16"/>
        </w:rPr>
        <w:t xml:space="preserve"> en décalé : par exemple la correction de la décompression se fait pendant l’épreuve d’anat-physio). La dernière correction de théorie peut se faire en parallèle de l’épreuve de matelotage (2 jurys n’ont que 2 candidats et finiront plus tôt)</w:t>
      </w:r>
    </w:p>
    <w:p w14:paraId="3C332898" w14:textId="241B673C" w:rsidR="00300732" w:rsidRPr="00EE2B5B" w:rsidRDefault="002F76A0" w:rsidP="00EE2B5B">
      <w:pPr>
        <w:numPr>
          <w:ilvl w:val="0"/>
          <w:numId w:val="8"/>
        </w:numPr>
        <w:pBdr>
          <w:top w:val="nil"/>
          <w:left w:val="nil"/>
          <w:bottom w:val="nil"/>
          <w:right w:val="nil"/>
          <w:between w:val="nil"/>
        </w:pBdr>
        <w:spacing w:after="200" w:line="276" w:lineRule="auto"/>
        <w:rPr>
          <w:rFonts w:ascii="Comic Sans MS" w:eastAsia="Comic Sans MS" w:hAnsi="Comic Sans MS" w:cs="Comic Sans MS"/>
          <w:color w:val="365F91"/>
          <w:sz w:val="16"/>
          <w:szCs w:val="16"/>
        </w:rPr>
      </w:pPr>
      <w:r w:rsidRPr="00425F7B">
        <w:rPr>
          <w:rFonts w:ascii="Comic Sans MS" w:eastAsia="Comic Sans MS" w:hAnsi="Comic Sans MS" w:cs="Comic Sans MS"/>
          <w:i/>
          <w:iCs/>
          <w:color w:val="365F91"/>
          <w:sz w:val="16"/>
          <w:szCs w:val="16"/>
        </w:rPr>
        <w:t>Il peut être utile de faire plonger tous les jurés au nitrox</w:t>
      </w:r>
    </w:p>
    <w:sectPr w:rsidR="00300732" w:rsidRPr="00EE2B5B">
      <w:headerReference w:type="even" r:id="rId7"/>
      <w:headerReference w:type="default" r:id="rId8"/>
      <w:footerReference w:type="even" r:id="rId9"/>
      <w:footerReference w:type="default" r:id="rId10"/>
      <w:headerReference w:type="first" r:id="rId11"/>
      <w:footerReference w:type="first" r:id="rId12"/>
      <w:pgSz w:w="11906" w:h="16838"/>
      <w:pgMar w:top="680" w:right="567" w:bottom="454" w:left="567" w:header="43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21771" w14:textId="77777777" w:rsidR="000B23B6" w:rsidRDefault="000B23B6">
      <w:r>
        <w:separator/>
      </w:r>
    </w:p>
  </w:endnote>
  <w:endnote w:type="continuationSeparator" w:id="0">
    <w:p w14:paraId="0F83C832" w14:textId="77777777" w:rsidR="000B23B6" w:rsidRDefault="000B2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Gras">
    <w:altName w:val="Arial"/>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B83FD" w14:textId="77777777" w:rsidR="00300732" w:rsidRDefault="002F76A0">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sidR="000B23B6">
      <w:rPr>
        <w:color w:val="000000"/>
        <w:sz w:val="16"/>
        <w:szCs w:val="16"/>
      </w:rPr>
      <w:fldChar w:fldCharType="separate"/>
    </w:r>
    <w:r>
      <w:rPr>
        <w:color w:val="000000"/>
        <w:sz w:val="16"/>
        <w:szCs w:val="16"/>
      </w:rPr>
      <w:fldChar w:fldCharType="end"/>
    </w:r>
  </w:p>
  <w:p w14:paraId="71F38B86" w14:textId="77777777" w:rsidR="00300732" w:rsidRDefault="00300732">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B9443" w14:textId="77777777" w:rsidR="00300732" w:rsidRDefault="002F76A0">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C03FE4">
      <w:rPr>
        <w:noProof/>
        <w:color w:val="000000"/>
        <w:sz w:val="16"/>
        <w:szCs w:val="16"/>
      </w:rPr>
      <w:t>1</w:t>
    </w:r>
    <w:r>
      <w:rPr>
        <w:color w:val="000000"/>
        <w:sz w:val="16"/>
        <w:szCs w:val="16"/>
      </w:rPr>
      <w:fldChar w:fldCharType="end"/>
    </w:r>
  </w:p>
  <w:p w14:paraId="3AB3A901" w14:textId="77777777" w:rsidR="00300732" w:rsidRDefault="00300732">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45F51" w14:textId="77777777" w:rsidR="00300732" w:rsidRDefault="00300732">
    <w:pPr>
      <w:pBdr>
        <w:top w:val="nil"/>
        <w:left w:val="nil"/>
        <w:bottom w:val="nil"/>
        <w:right w:val="nil"/>
        <w:between w:val="nil"/>
      </w:pBdr>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E33D5" w14:textId="77777777" w:rsidR="000B23B6" w:rsidRDefault="000B23B6">
      <w:r>
        <w:separator/>
      </w:r>
    </w:p>
  </w:footnote>
  <w:footnote w:type="continuationSeparator" w:id="0">
    <w:p w14:paraId="460C673A" w14:textId="77777777" w:rsidR="000B23B6" w:rsidRDefault="000B23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40529" w14:textId="77777777" w:rsidR="00300732" w:rsidRDefault="00300732">
    <w:pPr>
      <w:pBdr>
        <w:top w:val="nil"/>
        <w:left w:val="nil"/>
        <w:bottom w:val="nil"/>
        <w:right w:val="nil"/>
        <w:between w:val="nil"/>
      </w:pBdr>
      <w:tabs>
        <w:tab w:val="center" w:pos="4536"/>
        <w:tab w:val="right" w:pos="9072"/>
      </w:tabs>
      <w:rPr>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4A6F8" w14:textId="77777777" w:rsidR="00300732" w:rsidRDefault="00300732"/>
  <w:tbl>
    <w:tblPr>
      <w:tblStyle w:val="a1"/>
      <w:tblW w:w="9264" w:type="dxa"/>
      <w:tblInd w:w="0" w:type="dxa"/>
      <w:tblLayout w:type="fixed"/>
      <w:tblLook w:val="0400" w:firstRow="0" w:lastRow="0" w:firstColumn="0" w:lastColumn="0" w:noHBand="0" w:noVBand="1"/>
    </w:tblPr>
    <w:tblGrid>
      <w:gridCol w:w="4219"/>
      <w:gridCol w:w="5045"/>
    </w:tblGrid>
    <w:tr w:rsidR="00300732" w14:paraId="161C8945" w14:textId="77777777">
      <w:tc>
        <w:tcPr>
          <w:tcW w:w="4219" w:type="dxa"/>
          <w:shd w:val="clear" w:color="auto" w:fill="auto"/>
        </w:tcPr>
        <w:p w14:paraId="41A66231" w14:textId="77777777" w:rsidR="00300732" w:rsidRDefault="002F76A0">
          <w:pPr>
            <w:pBdr>
              <w:top w:val="nil"/>
              <w:left w:val="nil"/>
              <w:bottom w:val="nil"/>
              <w:right w:val="nil"/>
              <w:between w:val="nil"/>
            </w:pBdr>
            <w:tabs>
              <w:tab w:val="center" w:pos="4536"/>
              <w:tab w:val="right" w:pos="9072"/>
            </w:tabs>
            <w:rPr>
              <w:color w:val="000000"/>
              <w:sz w:val="16"/>
              <w:szCs w:val="16"/>
            </w:rPr>
          </w:pPr>
          <w:r>
            <w:rPr>
              <w:noProof/>
              <w:color w:val="000000"/>
              <w:sz w:val="16"/>
              <w:szCs w:val="16"/>
            </w:rPr>
            <w:drawing>
              <wp:inline distT="0" distB="0" distL="0" distR="0" wp14:anchorId="4A3F9955" wp14:editId="04EA3922">
                <wp:extent cx="990600" cy="600075"/>
                <wp:effectExtent l="0" t="0" r="0" b="0"/>
                <wp:docPr id="6"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990600" cy="600075"/>
                        </a:xfrm>
                        <a:prstGeom prst="rect">
                          <a:avLst/>
                        </a:prstGeom>
                        <a:ln/>
                      </pic:spPr>
                    </pic:pic>
                  </a:graphicData>
                </a:graphic>
              </wp:inline>
            </w:drawing>
          </w:r>
        </w:p>
      </w:tc>
      <w:tc>
        <w:tcPr>
          <w:tcW w:w="5045" w:type="dxa"/>
          <w:shd w:val="clear" w:color="auto" w:fill="auto"/>
        </w:tcPr>
        <w:p w14:paraId="2711D36F" w14:textId="77777777" w:rsidR="00300732" w:rsidRDefault="002F76A0">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b/>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p w14:paraId="71E916CC" w14:textId="6C294407" w:rsidR="00300732" w:rsidRDefault="00300732">
          <w:pPr>
            <w:pBdr>
              <w:top w:val="nil"/>
              <w:left w:val="nil"/>
              <w:bottom w:val="nil"/>
              <w:right w:val="nil"/>
              <w:between w:val="nil"/>
            </w:pBdr>
            <w:tabs>
              <w:tab w:val="center" w:pos="4536"/>
              <w:tab w:val="right" w:pos="9072"/>
            </w:tabs>
            <w:jc w:val="center"/>
            <w:rPr>
              <w:rFonts w:ascii="Comic Sans MS" w:eastAsia="Comic Sans MS" w:hAnsi="Comic Sans MS" w:cs="Comic Sans MS"/>
              <w:b/>
              <w:color w:val="000000"/>
              <w:sz w:val="24"/>
              <w:szCs w:val="24"/>
            </w:rPr>
          </w:pPr>
        </w:p>
      </w:tc>
    </w:tr>
  </w:tbl>
  <w:p w14:paraId="5FCAEAF7" w14:textId="77777777" w:rsidR="00300732" w:rsidRDefault="00300732">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1BCA" w14:textId="77777777" w:rsidR="00300732" w:rsidRDefault="00300732">
    <w:pPr>
      <w:pBdr>
        <w:top w:val="nil"/>
        <w:left w:val="nil"/>
        <w:bottom w:val="nil"/>
        <w:right w:val="nil"/>
        <w:between w:val="nil"/>
      </w:pBdr>
      <w:tabs>
        <w:tab w:val="center" w:pos="4536"/>
        <w:tab w:val="right" w:pos="9072"/>
      </w:tabs>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15937"/>
    <w:multiLevelType w:val="multilevel"/>
    <w:tmpl w:val="D64A826E"/>
    <w:lvl w:ilvl="0">
      <w:start w:val="1"/>
      <w:numFmt w:val="lowerLetter"/>
      <w:lvlText w:val="%1)"/>
      <w:lvlJc w:val="left"/>
      <w:pPr>
        <w:ind w:left="720" w:hanging="360"/>
      </w:pPr>
    </w:lvl>
    <w:lvl w:ilvl="1">
      <w:start w:val="1"/>
      <w:numFmt w:val="bullet"/>
      <w:lvlText w:val="-"/>
      <w:lvlJc w:val="left"/>
      <w:pPr>
        <w:ind w:left="1440" w:hanging="360"/>
      </w:pPr>
      <w:rPr>
        <w:rFonts w:ascii="Calibri" w:eastAsia="Calibri" w:hAnsi="Calibri"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3D43AF3"/>
    <w:multiLevelType w:val="multilevel"/>
    <w:tmpl w:val="9C4ECE22"/>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 w15:restartNumberingAfterBreak="0">
    <w:nsid w:val="528030ED"/>
    <w:multiLevelType w:val="multilevel"/>
    <w:tmpl w:val="7F487572"/>
    <w:lvl w:ilvl="0">
      <w:start w:val="1"/>
      <w:numFmt w:val="lowerLetter"/>
      <w:lvlText w:val="%1)"/>
      <w:lvlJc w:val="left"/>
      <w:pPr>
        <w:ind w:left="644" w:hanging="359"/>
      </w:pPr>
    </w:lvl>
    <w:lvl w:ilvl="1">
      <w:start w:val="1"/>
      <w:numFmt w:val="decimal"/>
      <w:lvlText w:val="%2."/>
      <w:lvlJc w:val="left"/>
      <w:pPr>
        <w:ind w:left="1506" w:hanging="360"/>
      </w:pPr>
      <w:rPr>
        <w:rFonts w:ascii="Comic Sans MS" w:eastAsia="Comic Sans MS" w:hAnsi="Comic Sans MS" w:cs="Comic Sans MS"/>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15:restartNumberingAfterBreak="0">
    <w:nsid w:val="686C3DE4"/>
    <w:multiLevelType w:val="multilevel"/>
    <w:tmpl w:val="08FE6B20"/>
    <w:lvl w:ilvl="0">
      <w:start w:val="1"/>
      <w:numFmt w:val="lowerLetter"/>
      <w:lvlText w:val="%1)"/>
      <w:lvlJc w:val="left"/>
      <w:pPr>
        <w:ind w:left="644" w:hanging="359"/>
      </w:pPr>
    </w:lvl>
    <w:lvl w:ilvl="1">
      <w:start w:val="1"/>
      <w:numFmt w:val="decimal"/>
      <w:lvlText w:val="%2."/>
      <w:lvlJc w:val="left"/>
      <w:pPr>
        <w:ind w:left="1506" w:hanging="360"/>
      </w:pPr>
      <w:rPr>
        <w:rFonts w:ascii="Comic Sans MS" w:eastAsia="Comic Sans MS" w:hAnsi="Comic Sans MS" w:cs="Comic Sans MS"/>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 w15:restartNumberingAfterBreak="0">
    <w:nsid w:val="6FFC59A1"/>
    <w:multiLevelType w:val="multilevel"/>
    <w:tmpl w:val="A288B5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28B1BE9"/>
    <w:multiLevelType w:val="multilevel"/>
    <w:tmpl w:val="043CC5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9BF5B2C"/>
    <w:multiLevelType w:val="multilevel"/>
    <w:tmpl w:val="030057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AB53B59"/>
    <w:multiLevelType w:val="multilevel"/>
    <w:tmpl w:val="02DE3F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7"/>
  </w:num>
  <w:num w:numId="3">
    <w:abstractNumId w:val="3"/>
  </w:num>
  <w:num w:numId="4">
    <w:abstractNumId w:val="0"/>
  </w:num>
  <w:num w:numId="5">
    <w:abstractNumId w:val="1"/>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0732"/>
    <w:rsid w:val="000370B9"/>
    <w:rsid w:val="000B23B6"/>
    <w:rsid w:val="001A58C4"/>
    <w:rsid w:val="002F76A0"/>
    <w:rsid w:val="00300732"/>
    <w:rsid w:val="00334B2E"/>
    <w:rsid w:val="003A63C3"/>
    <w:rsid w:val="00425F7B"/>
    <w:rsid w:val="00536B3C"/>
    <w:rsid w:val="005D5E80"/>
    <w:rsid w:val="00630BBC"/>
    <w:rsid w:val="008041F6"/>
    <w:rsid w:val="008B69EB"/>
    <w:rsid w:val="00B13FCD"/>
    <w:rsid w:val="00B46296"/>
    <w:rsid w:val="00C03FE4"/>
    <w:rsid w:val="00C11E9C"/>
    <w:rsid w:val="00C130B9"/>
    <w:rsid w:val="00D12A19"/>
    <w:rsid w:val="00D87241"/>
    <w:rsid w:val="00EE2B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57BC2C5"/>
  <w15:docId w15:val="{00880D29-A884-E242-B10C-1D5FBEDBE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360"/>
      <w:ind w:left="567" w:hanging="567"/>
      <w:outlineLvl w:val="0"/>
    </w:pPr>
    <w:rPr>
      <w:b/>
      <w:smallCaps/>
      <w:u w:val="single"/>
    </w:rPr>
  </w:style>
  <w:style w:type="paragraph" w:styleId="Titre2">
    <w:name w:val="heading 2"/>
    <w:basedOn w:val="Normal"/>
    <w:next w:val="Normal"/>
    <w:uiPriority w:val="9"/>
    <w:semiHidden/>
    <w:unhideWhenUsed/>
    <w:qFormat/>
    <w:pPr>
      <w:keepNext/>
      <w:keepLines/>
      <w:spacing w:before="360" w:after="240"/>
      <w:ind w:left="709" w:hanging="709"/>
      <w:outlineLvl w:val="1"/>
    </w:pPr>
    <w:rPr>
      <w:rFonts w:ascii="Arial Gras" w:eastAsia="Arial Gras" w:hAnsi="Arial Gras" w:cs="Arial Gras"/>
      <w:b/>
      <w:u w:val="single"/>
    </w:rPr>
  </w:style>
  <w:style w:type="paragraph" w:styleId="Titre3">
    <w:name w:val="heading 3"/>
    <w:basedOn w:val="Normal"/>
    <w:next w:val="Normal"/>
    <w:uiPriority w:val="9"/>
    <w:semiHidden/>
    <w:unhideWhenUsed/>
    <w:qFormat/>
    <w:pPr>
      <w:keepNext/>
      <w:keepLines/>
      <w:spacing w:before="360" w:after="240"/>
      <w:ind w:left="851" w:hanging="851"/>
      <w:outlineLvl w:val="2"/>
    </w:pPr>
    <w:rPr>
      <w:b/>
      <w:u w:val="single"/>
    </w:rPr>
  </w:style>
  <w:style w:type="paragraph" w:styleId="Titre4">
    <w:name w:val="heading 4"/>
    <w:basedOn w:val="Normal"/>
    <w:next w:val="Normal"/>
    <w:uiPriority w:val="9"/>
    <w:semiHidden/>
    <w:unhideWhenUsed/>
    <w:qFormat/>
    <w:pPr>
      <w:keepNext/>
      <w:keepLines/>
      <w:spacing w:before="360" w:after="240"/>
      <w:ind w:left="851" w:hanging="851"/>
      <w:outlineLvl w:val="3"/>
    </w:pPr>
    <w:rPr>
      <w:b/>
      <w:u w:val="single"/>
    </w:rPr>
  </w:style>
  <w:style w:type="paragraph" w:styleId="Titre5">
    <w:name w:val="heading 5"/>
    <w:basedOn w:val="Normal"/>
    <w:next w:val="Normal"/>
    <w:uiPriority w:val="9"/>
    <w:semiHidden/>
    <w:unhideWhenUsed/>
    <w:qFormat/>
    <w:pPr>
      <w:outlineLvl w:val="4"/>
    </w:pPr>
    <w:rPr>
      <w:sz w:val="16"/>
      <w:szCs w:val="16"/>
    </w:rPr>
  </w:style>
  <w:style w:type="paragraph" w:styleId="Titre6">
    <w:name w:val="heading 6"/>
    <w:basedOn w:val="Normal"/>
    <w:next w:val="Normal"/>
    <w:uiPriority w:val="9"/>
    <w:semiHidden/>
    <w:unhideWhenUsed/>
    <w:qFormat/>
    <w:pPr>
      <w:spacing w:before="240" w:after="60"/>
      <w:outlineLvl w:val="5"/>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pBdr>
        <w:top w:val="nil"/>
        <w:left w:val="nil"/>
        <w:bottom w:val="nil"/>
        <w:right w:val="nil"/>
        <w:between w:val="nil"/>
      </w:pBdr>
      <w:spacing w:before="120" w:after="360"/>
      <w:jc w:val="center"/>
    </w:pPr>
    <w:rPr>
      <w:rFonts w:ascii="Comic Sans MS" w:eastAsia="Comic Sans MS" w:hAnsi="Comic Sans MS" w:cs="Comic Sans MS"/>
      <w:b/>
      <w:color w:val="000000"/>
      <w:sz w:val="32"/>
      <w:szCs w:val="32"/>
      <w:u w:val="single"/>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863</Words>
  <Characters>4752</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Laurent MARCOUX</cp:lastModifiedBy>
  <cp:revision>12</cp:revision>
  <dcterms:created xsi:type="dcterms:W3CDTF">2021-10-20T16:05:00Z</dcterms:created>
  <dcterms:modified xsi:type="dcterms:W3CDTF">2021-11-24T11:55:00Z</dcterms:modified>
</cp:coreProperties>
</file>